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33C8" w14:textId="77777777" w:rsidR="00702EF7" w:rsidRDefault="00702EF7" w:rsidP="00FE2762">
      <w:pPr>
        <w:rPr>
          <w:rFonts w:ascii="Circular Pro Book" w:hAnsi="Circular Pro Book" w:cs="Circular Pro Book"/>
          <w:b/>
          <w:bCs/>
          <w:sz w:val="32"/>
          <w:szCs w:val="32"/>
          <w:lang w:val="en-GB"/>
        </w:rPr>
      </w:pPr>
      <w:r w:rsidRPr="00702EF7">
        <w:rPr>
          <w:rFonts w:ascii="Circular Pro Book" w:hAnsi="Circular Pro Book" w:cs="Circular Pro Book"/>
          <w:b/>
          <w:bCs/>
          <w:sz w:val="32"/>
          <w:szCs w:val="32"/>
          <w:lang w:val="en-GB"/>
        </w:rPr>
        <w:t xml:space="preserve">Moroso is the Official Supplier of the Corporate Hospitality of the International BNL of Italy 2023, hosting the exhibition MODERNA </w:t>
      </w:r>
    </w:p>
    <w:p w14:paraId="3615AF5D" w14:textId="28B94929" w:rsidR="00702EF7" w:rsidRPr="00702EF7" w:rsidRDefault="00702EF7" w:rsidP="00702EF7">
      <w:pPr>
        <w:ind w:firstLine="0"/>
        <w:rPr>
          <w:rFonts w:ascii="Circular Pro Book" w:hAnsi="Circular Pro Book" w:cs="Circular Pro Book"/>
          <w:sz w:val="20"/>
          <w:szCs w:val="20"/>
          <w:lang w:val="en-GB"/>
        </w:rPr>
      </w:pPr>
      <w:r w:rsidRPr="00702EF7">
        <w:rPr>
          <w:rFonts w:ascii="Circular Pro Book" w:hAnsi="Circular Pro Book" w:cs="Circular Pro Book"/>
          <w:sz w:val="20"/>
          <w:szCs w:val="20"/>
          <w:lang w:val="en-GB"/>
        </w:rPr>
        <w:t>LEA - Lead Exclusive Area / Corporate Hospitality Lounge</w:t>
      </w:r>
      <w:r>
        <w:rPr>
          <w:rFonts w:ascii="Circular Pro Book" w:hAnsi="Circular Pro Book" w:cs="Circular Pro Book"/>
          <w:sz w:val="20"/>
          <w:szCs w:val="20"/>
          <w:lang w:val="en-GB"/>
        </w:rPr>
        <w:br/>
      </w:r>
      <w:r w:rsidRPr="00702EF7">
        <w:rPr>
          <w:rFonts w:ascii="Circular Pro Book" w:hAnsi="Circular Pro Book" w:cs="Circular Pro Book"/>
          <w:sz w:val="20"/>
          <w:szCs w:val="20"/>
          <w:lang w:val="en-GB"/>
        </w:rPr>
        <w:t>International BNL of Italy</w:t>
      </w:r>
      <w:r>
        <w:rPr>
          <w:rFonts w:ascii="Circular Pro Book" w:hAnsi="Circular Pro Book" w:cs="Circular Pro Book"/>
          <w:sz w:val="20"/>
          <w:szCs w:val="20"/>
          <w:lang w:val="en-GB"/>
        </w:rPr>
        <w:br/>
      </w:r>
      <w:r w:rsidRPr="00702EF7">
        <w:rPr>
          <w:rFonts w:ascii="Circular Pro Book" w:hAnsi="Circular Pro Book" w:cs="Circular Pro Book"/>
          <w:sz w:val="20"/>
          <w:szCs w:val="20"/>
          <w:lang w:val="en-GB"/>
        </w:rPr>
        <w:t xml:space="preserve">Sala </w:t>
      </w:r>
      <w:proofErr w:type="spellStart"/>
      <w:r w:rsidRPr="00702EF7">
        <w:rPr>
          <w:rFonts w:ascii="Circular Pro Book" w:hAnsi="Circular Pro Book" w:cs="Circular Pro Book"/>
          <w:sz w:val="20"/>
          <w:szCs w:val="20"/>
          <w:lang w:val="en-GB"/>
        </w:rPr>
        <w:t>delle</w:t>
      </w:r>
      <w:proofErr w:type="spellEnd"/>
      <w:r w:rsidRPr="00702EF7">
        <w:rPr>
          <w:rFonts w:ascii="Circular Pro Book" w:hAnsi="Circular Pro Book" w:cs="Circular Pro Book"/>
          <w:sz w:val="20"/>
          <w:szCs w:val="20"/>
          <w:lang w:val="en-GB"/>
        </w:rPr>
        <w:t xml:space="preserve"> </w:t>
      </w:r>
      <w:proofErr w:type="spellStart"/>
      <w:r w:rsidRPr="00702EF7">
        <w:rPr>
          <w:rFonts w:ascii="Circular Pro Book" w:hAnsi="Circular Pro Book" w:cs="Circular Pro Book"/>
          <w:sz w:val="20"/>
          <w:szCs w:val="20"/>
          <w:lang w:val="en-GB"/>
        </w:rPr>
        <w:t>Armi</w:t>
      </w:r>
      <w:proofErr w:type="spellEnd"/>
      <w:r w:rsidRPr="00702EF7">
        <w:rPr>
          <w:rFonts w:ascii="Circular Pro Book" w:hAnsi="Circular Pro Book" w:cs="Circular Pro Book"/>
          <w:sz w:val="20"/>
          <w:szCs w:val="20"/>
          <w:lang w:val="en-GB"/>
        </w:rPr>
        <w:t xml:space="preserve"> and Corporate Hospitality Central Tennis Stadium - </w:t>
      </w:r>
      <w:proofErr w:type="spellStart"/>
      <w:r w:rsidRPr="00702EF7">
        <w:rPr>
          <w:rFonts w:ascii="Circular Pro Book" w:hAnsi="Circular Pro Book" w:cs="Circular Pro Book"/>
          <w:sz w:val="20"/>
          <w:szCs w:val="20"/>
          <w:lang w:val="en-GB"/>
        </w:rPr>
        <w:t>Foro</w:t>
      </w:r>
      <w:proofErr w:type="spellEnd"/>
      <w:r w:rsidRPr="00702EF7">
        <w:rPr>
          <w:rFonts w:ascii="Circular Pro Book" w:hAnsi="Circular Pro Book" w:cs="Circular Pro Book"/>
          <w:sz w:val="20"/>
          <w:szCs w:val="20"/>
          <w:lang w:val="en-GB"/>
        </w:rPr>
        <w:t xml:space="preserve"> </w:t>
      </w:r>
      <w:proofErr w:type="spellStart"/>
      <w:r w:rsidRPr="00702EF7">
        <w:rPr>
          <w:rFonts w:ascii="Circular Pro Book" w:hAnsi="Circular Pro Book" w:cs="Circular Pro Book"/>
          <w:sz w:val="20"/>
          <w:szCs w:val="20"/>
          <w:lang w:val="en-GB"/>
        </w:rPr>
        <w:t>Italico</w:t>
      </w:r>
      <w:proofErr w:type="spellEnd"/>
      <w:r w:rsidRPr="00702EF7">
        <w:rPr>
          <w:rFonts w:ascii="Circular Pro Book" w:hAnsi="Circular Pro Book" w:cs="Circular Pro Book"/>
          <w:sz w:val="20"/>
          <w:szCs w:val="20"/>
          <w:lang w:val="en-GB"/>
        </w:rPr>
        <w:t>, Rome</w:t>
      </w:r>
    </w:p>
    <w:p w14:paraId="78F55953" w14:textId="77777777" w:rsidR="00702EF7" w:rsidRPr="00702EF7" w:rsidRDefault="00702EF7" w:rsidP="00702EF7">
      <w:pPr>
        <w:ind w:firstLine="0"/>
        <w:rPr>
          <w:rFonts w:ascii="Circular Pro Book" w:hAnsi="Circular Pro Book" w:cs="Circular Pro Book"/>
          <w:b/>
          <w:bCs/>
          <w:sz w:val="20"/>
          <w:szCs w:val="20"/>
        </w:rPr>
      </w:pPr>
      <w:r w:rsidRPr="00702EF7">
        <w:rPr>
          <w:rFonts w:ascii="Circular Pro Book" w:hAnsi="Circular Pro Book" w:cs="Circular Pro Book"/>
          <w:b/>
          <w:bCs/>
          <w:sz w:val="20"/>
          <w:szCs w:val="20"/>
        </w:rPr>
        <w:t xml:space="preserve">Serena Confalonieri, Front Design, Alfredo </w:t>
      </w:r>
      <w:proofErr w:type="spellStart"/>
      <w:r w:rsidRPr="00702EF7">
        <w:rPr>
          <w:rFonts w:ascii="Circular Pro Book" w:hAnsi="Circular Pro Book" w:cs="Circular Pro Book"/>
          <w:b/>
          <w:bCs/>
          <w:sz w:val="20"/>
          <w:szCs w:val="20"/>
        </w:rPr>
        <w:t>Häberli</w:t>
      </w:r>
      <w:proofErr w:type="spellEnd"/>
      <w:r w:rsidRPr="00702EF7">
        <w:rPr>
          <w:rFonts w:ascii="Circular Pro Book" w:hAnsi="Circular Pro Book" w:cs="Circular Pro Book"/>
          <w:b/>
          <w:bCs/>
          <w:sz w:val="20"/>
          <w:szCs w:val="20"/>
        </w:rPr>
        <w:t xml:space="preserve">, Sebastian </w:t>
      </w:r>
      <w:proofErr w:type="spellStart"/>
      <w:r w:rsidRPr="00702EF7">
        <w:rPr>
          <w:rFonts w:ascii="Circular Pro Book" w:hAnsi="Circular Pro Book" w:cs="Circular Pro Book"/>
          <w:b/>
          <w:bCs/>
          <w:sz w:val="20"/>
          <w:szCs w:val="20"/>
        </w:rPr>
        <w:t>Herkner</w:t>
      </w:r>
      <w:proofErr w:type="spellEnd"/>
      <w:r w:rsidRPr="00702EF7">
        <w:rPr>
          <w:rFonts w:ascii="Circular Pro Book" w:hAnsi="Circular Pro Book" w:cs="Circular Pro Book"/>
          <w:b/>
          <w:bCs/>
          <w:sz w:val="20"/>
          <w:szCs w:val="20"/>
        </w:rPr>
        <w:t xml:space="preserve">, Lucidi / Pevere, Marta Mancini, Paola Navone, Jonathan Olivares, Marco Pettinari, Gianni Politi, Alice Ronchi, Andrea Sala, Giovanna Silva, </w:t>
      </w:r>
      <w:proofErr w:type="spellStart"/>
      <w:r w:rsidRPr="00702EF7">
        <w:rPr>
          <w:rFonts w:ascii="Circular Pro Book" w:hAnsi="Circular Pro Book" w:cs="Circular Pro Book"/>
          <w:b/>
          <w:bCs/>
          <w:sz w:val="20"/>
          <w:szCs w:val="20"/>
        </w:rPr>
        <w:t>Millim</w:t>
      </w:r>
      <w:proofErr w:type="spellEnd"/>
      <w:r w:rsidRPr="00702EF7">
        <w:rPr>
          <w:rFonts w:ascii="Circular Pro Book" w:hAnsi="Circular Pro Book" w:cs="Circular Pro Book"/>
          <w:b/>
          <w:bCs/>
          <w:sz w:val="20"/>
          <w:szCs w:val="20"/>
        </w:rPr>
        <w:t xml:space="preserve"> Studio, STARTT, Studio F, Patricia Urquiola, </w:t>
      </w:r>
    </w:p>
    <w:p w14:paraId="3B223376" w14:textId="7E2854B5" w:rsidR="00702EF7" w:rsidRPr="00702EF7" w:rsidRDefault="00702EF7" w:rsidP="00702EF7">
      <w:pPr>
        <w:ind w:firstLine="0"/>
        <w:rPr>
          <w:rFonts w:ascii="Circular Pro Book" w:hAnsi="Circular Pro Book" w:cs="Circular Pro Book"/>
          <w:sz w:val="20"/>
          <w:szCs w:val="20"/>
          <w:lang w:val="en-GB"/>
        </w:rPr>
      </w:pPr>
      <w:r w:rsidRPr="00702EF7">
        <w:rPr>
          <w:rFonts w:ascii="Circular Pro Book" w:hAnsi="Circular Pro Book" w:cs="Circular Pro Book"/>
          <w:sz w:val="20"/>
          <w:szCs w:val="20"/>
          <w:lang w:val="en-GB"/>
        </w:rPr>
        <w:t xml:space="preserve">project curated by </w:t>
      </w:r>
      <w:r w:rsidRPr="00702EF7">
        <w:rPr>
          <w:rFonts w:ascii="Circular Pro Book" w:hAnsi="Circular Pro Book" w:cs="Circular Pro Book"/>
          <w:b/>
          <w:bCs/>
          <w:sz w:val="20"/>
          <w:szCs w:val="20"/>
          <w:lang w:val="en-GB"/>
        </w:rPr>
        <w:t>Giorgio Galotti</w:t>
      </w:r>
      <w:r w:rsidRPr="00702EF7">
        <w:rPr>
          <w:rFonts w:ascii="Circular Pro Book" w:hAnsi="Circular Pro Book" w:cs="Circular Pro Book"/>
          <w:sz w:val="20"/>
          <w:szCs w:val="20"/>
          <w:lang w:val="en-GB"/>
        </w:rPr>
        <w:t xml:space="preserve"> and </w:t>
      </w:r>
      <w:r w:rsidRPr="00702EF7">
        <w:rPr>
          <w:rFonts w:ascii="Circular Pro Book" w:hAnsi="Circular Pro Book" w:cs="Circular Pro Book"/>
          <w:b/>
          <w:bCs/>
          <w:sz w:val="20"/>
          <w:szCs w:val="20"/>
          <w:lang w:val="en-GB"/>
        </w:rPr>
        <w:t>Claudia Pignatale</w:t>
      </w:r>
      <w:r>
        <w:rPr>
          <w:rFonts w:ascii="Circular Pro Book" w:hAnsi="Circular Pro Book" w:cs="Circular Pro Book"/>
          <w:sz w:val="20"/>
          <w:szCs w:val="20"/>
          <w:lang w:val="en-GB"/>
        </w:rPr>
        <w:br/>
      </w:r>
      <w:r w:rsidRPr="00702EF7">
        <w:rPr>
          <w:rFonts w:ascii="Circular Pro Book" w:hAnsi="Circular Pro Book" w:cs="Circular Pro Book"/>
          <w:sz w:val="20"/>
          <w:szCs w:val="20"/>
          <w:lang w:val="en-GB"/>
        </w:rPr>
        <w:t xml:space="preserve">in collaboration with </w:t>
      </w:r>
      <w:r w:rsidRPr="00702EF7">
        <w:rPr>
          <w:rFonts w:ascii="Circular Pro Book" w:hAnsi="Circular Pro Book" w:cs="Circular Pro Book"/>
          <w:b/>
          <w:bCs/>
          <w:sz w:val="20"/>
          <w:szCs w:val="20"/>
          <w:lang w:val="en-GB"/>
        </w:rPr>
        <w:t>MAXXI - National Museum of XXI Century Arts</w:t>
      </w:r>
    </w:p>
    <w:p w14:paraId="011A9587" w14:textId="253D0DDE" w:rsidR="00702EF7" w:rsidRPr="00702EF7" w:rsidRDefault="00702EF7" w:rsidP="00702EF7">
      <w:pPr>
        <w:ind w:firstLine="0"/>
        <w:rPr>
          <w:rFonts w:ascii="Circular Pro Book" w:hAnsi="Circular Pro Book" w:cs="Circular Pro Book"/>
          <w:sz w:val="20"/>
          <w:szCs w:val="20"/>
          <w:lang w:val="en-GB"/>
        </w:rPr>
      </w:pPr>
      <w:r w:rsidRPr="00702EF7">
        <w:rPr>
          <w:rFonts w:ascii="Circular Pro Book" w:hAnsi="Circular Pro Book" w:cs="Circular Pro Book"/>
          <w:sz w:val="20"/>
          <w:szCs w:val="20"/>
          <w:lang w:val="en-GB"/>
        </w:rPr>
        <w:t>9-21 May, 2023</w:t>
      </w:r>
      <w:r>
        <w:rPr>
          <w:rFonts w:ascii="Circular Pro Book" w:hAnsi="Circular Pro Book" w:cs="Circular Pro Book"/>
          <w:sz w:val="20"/>
          <w:szCs w:val="20"/>
          <w:lang w:val="en-GB"/>
        </w:rPr>
        <w:br/>
      </w:r>
      <w:r w:rsidRPr="00702EF7">
        <w:rPr>
          <w:rFonts w:ascii="Circular Pro Book" w:hAnsi="Circular Pro Book" w:cs="Circular Pro Book"/>
          <w:sz w:val="20"/>
          <w:szCs w:val="20"/>
          <w:lang w:val="en-GB"/>
        </w:rPr>
        <w:t>Opening Tuesday 9 May, 6.30-9 pm</w:t>
      </w:r>
    </w:p>
    <w:p w14:paraId="00DB438C" w14:textId="77777777" w:rsidR="00702EF7" w:rsidRPr="007D4866" w:rsidRDefault="00702EF7" w:rsidP="00FE2762">
      <w:pPr>
        <w:rPr>
          <w:rFonts w:ascii="Circular Pro Book" w:hAnsi="Circular Pro Book" w:cs="Circular Pro Book"/>
          <w:b/>
          <w:bCs/>
          <w:sz w:val="20"/>
          <w:szCs w:val="20"/>
          <w:lang w:val="en-GB"/>
        </w:rPr>
      </w:pPr>
    </w:p>
    <w:p w14:paraId="268E0A39" w14:textId="13BA23D0" w:rsidR="004D7560" w:rsidRPr="00561548" w:rsidRDefault="00FE2762" w:rsidP="00FE2762">
      <w:pPr>
        <w:rPr>
          <w:rFonts w:ascii="Circular Pro Book" w:hAnsi="Circular Pro Book" w:cs="Circular Pro Book"/>
          <w:sz w:val="24"/>
          <w:lang w:val="en-GB"/>
        </w:rPr>
      </w:pPr>
      <w:r w:rsidRPr="00561548">
        <w:rPr>
          <w:rFonts w:ascii="Circular Pro Book" w:hAnsi="Circular Pro Book" w:cs="Circular Pro Book"/>
          <w:sz w:val="24"/>
          <w:lang w:val="en-GB"/>
        </w:rPr>
        <w:t>The title of the installation is a homage to</w:t>
      </w:r>
      <w:r w:rsidR="00402851" w:rsidRPr="00561548">
        <w:rPr>
          <w:rFonts w:ascii="Circular Pro Book" w:hAnsi="Circular Pro Book" w:cs="Circular Pro Book"/>
          <w:sz w:val="24"/>
          <w:lang w:val="en-GB"/>
        </w:rPr>
        <w:t xml:space="preserve"> its </w:t>
      </w:r>
      <w:r w:rsidR="000D494C" w:rsidRPr="00561548">
        <w:rPr>
          <w:rFonts w:ascii="Circular Pro Book" w:hAnsi="Circular Pro Book" w:cs="Circular Pro Book"/>
          <w:sz w:val="24"/>
          <w:lang w:val="en-GB"/>
        </w:rPr>
        <w:t>location</w:t>
      </w:r>
      <w:r w:rsidRPr="00561548">
        <w:rPr>
          <w:rFonts w:ascii="Circular Pro Book" w:hAnsi="Circular Pro Book" w:cs="Circular Pro Book"/>
          <w:sz w:val="24"/>
          <w:lang w:val="en-GB"/>
        </w:rPr>
        <w:t xml:space="preserve">, the </w:t>
      </w:r>
      <w:proofErr w:type="spellStart"/>
      <w:r w:rsidRPr="00561548">
        <w:rPr>
          <w:rFonts w:ascii="Circular Pro Book" w:hAnsi="Circular Pro Book" w:cs="Circular Pro Book"/>
          <w:sz w:val="24"/>
          <w:lang w:val="en-GB"/>
        </w:rPr>
        <w:t>Foro</w:t>
      </w:r>
      <w:proofErr w:type="spellEnd"/>
      <w:r w:rsidRPr="00561548">
        <w:rPr>
          <w:rFonts w:ascii="Circular Pro Book" w:hAnsi="Circular Pro Book" w:cs="Circular Pro Book"/>
          <w:sz w:val="24"/>
          <w:lang w:val="en-GB"/>
        </w:rPr>
        <w:t xml:space="preserve"> </w:t>
      </w:r>
      <w:proofErr w:type="spellStart"/>
      <w:r w:rsidRPr="00561548">
        <w:rPr>
          <w:rFonts w:ascii="Circular Pro Book" w:hAnsi="Circular Pro Book" w:cs="Circular Pro Book"/>
          <w:sz w:val="24"/>
          <w:lang w:val="en-GB"/>
        </w:rPr>
        <w:t>Italico</w:t>
      </w:r>
      <w:proofErr w:type="spellEnd"/>
      <w:r w:rsidRPr="00561548">
        <w:rPr>
          <w:rFonts w:ascii="Circular Pro Book" w:hAnsi="Circular Pro Book" w:cs="Circular Pro Book"/>
          <w:sz w:val="24"/>
          <w:lang w:val="en-GB"/>
        </w:rPr>
        <w:t xml:space="preserve">, built </w:t>
      </w:r>
      <w:r w:rsidR="00340563">
        <w:rPr>
          <w:rFonts w:ascii="Circular Pro Book" w:hAnsi="Circular Pro Book" w:cs="Circular Pro Book"/>
          <w:sz w:val="24"/>
          <w:lang w:val="en-GB"/>
        </w:rPr>
        <w:t>between</w:t>
      </w:r>
      <w:r w:rsidRPr="00561548">
        <w:rPr>
          <w:rFonts w:ascii="Circular Pro Book" w:hAnsi="Circular Pro Book" w:cs="Circular Pro Book"/>
          <w:sz w:val="24"/>
          <w:lang w:val="en-GB"/>
        </w:rPr>
        <w:t xml:space="preserve"> 1928 </w:t>
      </w:r>
      <w:r w:rsidR="00340563">
        <w:rPr>
          <w:rFonts w:ascii="Circular Pro Book" w:hAnsi="Circular Pro Book" w:cs="Circular Pro Book"/>
          <w:sz w:val="24"/>
          <w:lang w:val="en-GB"/>
        </w:rPr>
        <w:t>and</w:t>
      </w:r>
      <w:r w:rsidRPr="00561548">
        <w:rPr>
          <w:rFonts w:ascii="Circular Pro Book" w:hAnsi="Circular Pro Book" w:cs="Circular Pro Book"/>
          <w:sz w:val="24"/>
          <w:lang w:val="en-GB"/>
        </w:rPr>
        <w:t xml:space="preserve"> 1937, the period of art referred to by art historians as </w:t>
      </w:r>
      <w:r w:rsidRPr="00561548">
        <w:rPr>
          <w:rFonts w:ascii="Circular Pro Book" w:hAnsi="Circular Pro Book" w:cs="Circular Pro Book"/>
          <w:b/>
          <w:bCs/>
          <w:sz w:val="24"/>
          <w:lang w:val="en-GB"/>
        </w:rPr>
        <w:t>Modern</w:t>
      </w:r>
      <w:r w:rsidRPr="00561548">
        <w:rPr>
          <w:rFonts w:ascii="Circular Pro Book" w:hAnsi="Circular Pro Book" w:cs="Circular Pro Book"/>
          <w:sz w:val="24"/>
          <w:lang w:val="en-GB"/>
        </w:rPr>
        <w:t xml:space="preserve">. In this context, the term “modern” means “belonging to the present.” But by “modern world,” we also </w:t>
      </w:r>
      <w:r w:rsidR="00702EF7">
        <w:rPr>
          <w:rFonts w:ascii="Circular Pro Book" w:hAnsi="Circular Pro Book" w:cs="Circular Pro Book"/>
          <w:sz w:val="24"/>
          <w:lang w:val="en-GB"/>
        </w:rPr>
        <w:t>imply</w:t>
      </w:r>
      <w:r w:rsidRPr="00561548">
        <w:rPr>
          <w:rFonts w:ascii="Circular Pro Book" w:hAnsi="Circular Pro Book" w:cs="Circular Pro Book"/>
          <w:sz w:val="24"/>
          <w:lang w:val="en-GB"/>
        </w:rPr>
        <w:t xml:space="preserve"> a complex series of subjects that have influenced the future since the days of antiquity, a past in which Rome has always held a gravitational pull and served as a source of inspiration. The </w:t>
      </w:r>
      <w:r w:rsidR="00402851" w:rsidRPr="00561548">
        <w:rPr>
          <w:rFonts w:ascii="Circular Pro Book" w:hAnsi="Circular Pro Book" w:cs="Circular Pro Book"/>
          <w:sz w:val="24"/>
          <w:lang w:val="en-GB"/>
        </w:rPr>
        <w:t>visit</w:t>
      </w:r>
      <w:r w:rsidRPr="00561548">
        <w:rPr>
          <w:rFonts w:ascii="Circular Pro Book" w:hAnsi="Circular Pro Book" w:cs="Circular Pro Book"/>
          <w:sz w:val="24"/>
          <w:lang w:val="en-GB"/>
        </w:rPr>
        <w:t xml:space="preserve"> is intended to </w:t>
      </w:r>
      <w:r w:rsidR="00402851" w:rsidRPr="00561548">
        <w:rPr>
          <w:rFonts w:ascii="Circular Pro Book" w:hAnsi="Circular Pro Book" w:cs="Circular Pro Book"/>
          <w:sz w:val="24"/>
          <w:lang w:val="en-GB"/>
        </w:rPr>
        <w:t>provoke in</w:t>
      </w:r>
      <w:r w:rsidRPr="00561548">
        <w:rPr>
          <w:rFonts w:ascii="Circular Pro Book" w:hAnsi="Circular Pro Book" w:cs="Circular Pro Book"/>
          <w:sz w:val="24"/>
          <w:lang w:val="en-GB"/>
        </w:rPr>
        <w:t xml:space="preserve"> the visitor a series of visual suggestions between art and design that can evoke a romantic reflection on the evolution of form through the lens of Italian style. </w:t>
      </w:r>
    </w:p>
    <w:p w14:paraId="7732522A" w14:textId="2C5129D3" w:rsidR="00CE7741" w:rsidRPr="00561548" w:rsidRDefault="00702EF7" w:rsidP="00A4121A">
      <w:pPr>
        <w:rPr>
          <w:rFonts w:ascii="Circular Pro Book" w:hAnsi="Circular Pro Book" w:cs="Circular Pro Book"/>
          <w:sz w:val="24"/>
          <w:lang w:val="en-GB"/>
        </w:rPr>
      </w:pPr>
      <w:r w:rsidRPr="00702EF7">
        <w:rPr>
          <w:rFonts w:ascii="Circular Pro Book" w:hAnsi="Circular Pro Book" w:cs="Circular Pro Book"/>
          <w:sz w:val="24"/>
          <w:lang w:val="en-GB"/>
        </w:rPr>
        <w:t>For the first time this year</w:t>
      </w:r>
      <w:r w:rsidR="00FE2762" w:rsidRPr="00561548">
        <w:rPr>
          <w:rFonts w:ascii="Circular Pro Book" w:hAnsi="Circular Pro Book" w:cs="Circular Pro Book"/>
          <w:sz w:val="24"/>
          <w:lang w:val="en-GB"/>
        </w:rPr>
        <w:t>, t</w:t>
      </w:r>
      <w:r w:rsidRPr="00702EF7">
        <w:rPr>
          <w:lang w:val="en-GB"/>
        </w:rPr>
        <w:t xml:space="preserve"> </w:t>
      </w:r>
      <w:r w:rsidRPr="00702EF7">
        <w:rPr>
          <w:rFonts w:ascii="Circular Pro Book" w:hAnsi="Circular Pro Book" w:cs="Circular Pro Book"/>
          <w:sz w:val="24"/>
          <w:lang w:val="en-GB"/>
        </w:rPr>
        <w:t xml:space="preserve">the LEA will be held at the </w:t>
      </w:r>
      <w:r w:rsidRPr="00702EF7">
        <w:rPr>
          <w:rFonts w:ascii="Circular Pro Book" w:hAnsi="Circular Pro Book" w:cs="Circular Pro Book"/>
          <w:b/>
          <w:bCs/>
          <w:sz w:val="24"/>
          <w:lang w:val="en-GB"/>
        </w:rPr>
        <w:t xml:space="preserve">Sala </w:t>
      </w:r>
      <w:proofErr w:type="spellStart"/>
      <w:r w:rsidRPr="00702EF7">
        <w:rPr>
          <w:rFonts w:ascii="Circular Pro Book" w:hAnsi="Circular Pro Book" w:cs="Circular Pro Book"/>
          <w:b/>
          <w:bCs/>
          <w:sz w:val="24"/>
          <w:lang w:val="en-GB"/>
        </w:rPr>
        <w:t>Delle</w:t>
      </w:r>
      <w:proofErr w:type="spellEnd"/>
      <w:r w:rsidRPr="00702EF7">
        <w:rPr>
          <w:rFonts w:ascii="Circular Pro Book" w:hAnsi="Circular Pro Book" w:cs="Circular Pro Book"/>
          <w:b/>
          <w:bCs/>
          <w:sz w:val="24"/>
          <w:lang w:val="en-GB"/>
        </w:rPr>
        <w:t xml:space="preserve"> </w:t>
      </w:r>
      <w:proofErr w:type="spellStart"/>
      <w:r w:rsidRPr="00702EF7">
        <w:rPr>
          <w:rFonts w:ascii="Circular Pro Book" w:hAnsi="Circular Pro Book" w:cs="Circular Pro Book"/>
          <w:b/>
          <w:bCs/>
          <w:sz w:val="24"/>
          <w:lang w:val="en-GB"/>
        </w:rPr>
        <w:t>Armi</w:t>
      </w:r>
      <w:proofErr w:type="spellEnd"/>
      <w:r w:rsidRPr="00702EF7">
        <w:rPr>
          <w:rFonts w:ascii="Circular Pro Book" w:hAnsi="Circular Pro Book" w:cs="Circular Pro Book"/>
          <w:sz w:val="24"/>
          <w:lang w:val="en-GB"/>
        </w:rPr>
        <w:t xml:space="preserve">, a modernist edifice constructed by </w:t>
      </w:r>
      <w:r w:rsidRPr="00702EF7">
        <w:rPr>
          <w:rFonts w:ascii="Circular Pro Book" w:hAnsi="Circular Pro Book" w:cs="Circular Pro Book"/>
          <w:b/>
          <w:bCs/>
          <w:sz w:val="24"/>
          <w:lang w:val="en-GB"/>
        </w:rPr>
        <w:t>Luigi Moretti</w:t>
      </w:r>
      <w:r w:rsidRPr="00702EF7">
        <w:rPr>
          <w:rFonts w:ascii="Circular Pro Book" w:hAnsi="Circular Pro Book" w:cs="Circular Pro Book"/>
          <w:sz w:val="24"/>
          <w:lang w:val="en-GB"/>
        </w:rPr>
        <w:t xml:space="preserve"> between 1933 and 1937</w:t>
      </w:r>
      <w:r w:rsidR="00FE2762" w:rsidRPr="00561548">
        <w:rPr>
          <w:rFonts w:ascii="Circular Pro Book" w:hAnsi="Circular Pro Book" w:cs="Circular Pro Book"/>
          <w:sz w:val="24"/>
          <w:lang w:val="en-GB"/>
        </w:rPr>
        <w:t xml:space="preserve">. LEA, </w:t>
      </w:r>
      <w:r w:rsidR="00935452" w:rsidRPr="00561548">
        <w:rPr>
          <w:rFonts w:ascii="Circular Pro Book" w:hAnsi="Circular Pro Book" w:cs="Circular Pro Book"/>
          <w:sz w:val="24"/>
          <w:lang w:val="en-GB"/>
        </w:rPr>
        <w:t xml:space="preserve">the </w:t>
      </w:r>
      <w:r w:rsidR="005C1B7B" w:rsidRPr="00561548">
        <w:rPr>
          <w:rFonts w:ascii="Circular Pro Book" w:hAnsi="Circular Pro Book" w:cs="Circular Pro Book"/>
          <w:sz w:val="24"/>
          <w:lang w:val="en-GB"/>
        </w:rPr>
        <w:t xml:space="preserve">organization behind </w:t>
      </w:r>
      <w:r w:rsidR="00FE2762" w:rsidRPr="00561548">
        <w:rPr>
          <w:rFonts w:ascii="Circular Pro Book" w:hAnsi="Circular Pro Book" w:cs="Circular Pro Book"/>
          <w:b/>
          <w:bCs/>
          <w:sz w:val="24"/>
          <w:lang w:val="en-GB"/>
        </w:rPr>
        <w:t>Hospitality in Sport and Health for the BNL Italian Open</w:t>
      </w:r>
      <w:r w:rsidR="00FE2762" w:rsidRPr="00561548">
        <w:rPr>
          <w:rFonts w:ascii="Circular Pro Book" w:hAnsi="Circular Pro Book" w:cs="Circular Pro Book"/>
          <w:sz w:val="24"/>
          <w:lang w:val="en-GB"/>
        </w:rPr>
        <w:t xml:space="preserve">, will host guests and sponsors of the tournament. It </w:t>
      </w:r>
      <w:r w:rsidR="005C1B7B" w:rsidRPr="00561548">
        <w:rPr>
          <w:rFonts w:ascii="Circular Pro Book" w:hAnsi="Circular Pro Book" w:cs="Circular Pro Book"/>
          <w:sz w:val="24"/>
          <w:lang w:val="en-GB"/>
        </w:rPr>
        <w:t>begins</w:t>
      </w:r>
      <w:r w:rsidR="00FE2762" w:rsidRPr="00561548">
        <w:rPr>
          <w:rFonts w:ascii="Circular Pro Book" w:hAnsi="Circular Pro Book" w:cs="Circular Pro Book"/>
          <w:sz w:val="24"/>
          <w:lang w:val="en-GB"/>
        </w:rPr>
        <w:t xml:space="preserve"> as a journey of art and design </w:t>
      </w:r>
      <w:r w:rsidR="005C1B7B" w:rsidRPr="00561548">
        <w:rPr>
          <w:rFonts w:ascii="Circular Pro Book" w:hAnsi="Circular Pro Book" w:cs="Circular Pro Book"/>
          <w:sz w:val="24"/>
          <w:lang w:val="en-GB"/>
        </w:rPr>
        <w:t>and</w:t>
      </w:r>
      <w:r w:rsidR="00FE2762" w:rsidRPr="00561548">
        <w:rPr>
          <w:rFonts w:ascii="Circular Pro Book" w:hAnsi="Circular Pro Book" w:cs="Circular Pro Book"/>
          <w:sz w:val="24"/>
          <w:lang w:val="en-GB"/>
        </w:rPr>
        <w:t xml:space="preserve"> continues into the </w:t>
      </w:r>
      <w:r w:rsidR="005C1B7B" w:rsidRPr="00561548">
        <w:rPr>
          <w:rFonts w:ascii="Circular Pro Book" w:hAnsi="Circular Pro Book" w:cs="Circular Pro Book"/>
          <w:b/>
          <w:bCs/>
          <w:sz w:val="24"/>
          <w:lang w:val="en-GB"/>
        </w:rPr>
        <w:t>c</w:t>
      </w:r>
      <w:r w:rsidR="00FE2762" w:rsidRPr="00561548">
        <w:rPr>
          <w:rFonts w:ascii="Circular Pro Book" w:hAnsi="Circular Pro Book" w:cs="Circular Pro Book"/>
          <w:b/>
          <w:bCs/>
          <w:sz w:val="24"/>
          <w:lang w:val="en-GB"/>
        </w:rPr>
        <w:t xml:space="preserve">orporate </w:t>
      </w:r>
      <w:r w:rsidR="005C1B7B" w:rsidRPr="00561548">
        <w:rPr>
          <w:rFonts w:ascii="Circular Pro Book" w:hAnsi="Circular Pro Book" w:cs="Circular Pro Book"/>
          <w:b/>
          <w:bCs/>
          <w:sz w:val="24"/>
          <w:lang w:val="en-GB"/>
        </w:rPr>
        <w:t>h</w:t>
      </w:r>
      <w:r w:rsidR="00FE2762" w:rsidRPr="00561548">
        <w:rPr>
          <w:rFonts w:ascii="Circular Pro Book" w:hAnsi="Circular Pro Book" w:cs="Circular Pro Book"/>
          <w:b/>
          <w:bCs/>
          <w:sz w:val="24"/>
          <w:lang w:val="en-GB"/>
        </w:rPr>
        <w:t xml:space="preserve">ospitality lounge within the </w:t>
      </w:r>
      <w:proofErr w:type="spellStart"/>
      <w:r w:rsidR="00FE2762" w:rsidRPr="00561548">
        <w:rPr>
          <w:rFonts w:ascii="Circular Pro Book" w:hAnsi="Circular Pro Book" w:cs="Circular Pro Book"/>
          <w:b/>
          <w:bCs/>
          <w:sz w:val="24"/>
          <w:lang w:val="en-GB"/>
        </w:rPr>
        <w:t>Stadio</w:t>
      </w:r>
      <w:proofErr w:type="spellEnd"/>
      <w:r w:rsidR="00FE2762" w:rsidRPr="00561548">
        <w:rPr>
          <w:rFonts w:ascii="Circular Pro Book" w:hAnsi="Circular Pro Book" w:cs="Circular Pro Book"/>
          <w:b/>
          <w:bCs/>
          <w:sz w:val="24"/>
          <w:lang w:val="en-GB"/>
        </w:rPr>
        <w:t xml:space="preserve"> Centrale </w:t>
      </w:r>
      <w:r w:rsidR="00EE6B8B">
        <w:rPr>
          <w:rFonts w:ascii="Circular Pro Book" w:hAnsi="Circular Pro Book" w:cs="Circular Pro Book"/>
          <w:b/>
          <w:bCs/>
          <w:sz w:val="24"/>
          <w:lang w:val="en-GB"/>
        </w:rPr>
        <w:t xml:space="preserve">del Tennis </w:t>
      </w:r>
      <w:r w:rsidR="00FE2762" w:rsidRPr="00561548">
        <w:rPr>
          <w:rFonts w:ascii="Circular Pro Book" w:hAnsi="Circular Pro Book" w:cs="Circular Pro Book"/>
          <w:b/>
          <w:bCs/>
          <w:sz w:val="24"/>
          <w:lang w:val="en-GB"/>
        </w:rPr>
        <w:t>(</w:t>
      </w:r>
      <w:r w:rsidR="00BB51F8">
        <w:rPr>
          <w:rFonts w:ascii="Circular Pro Book" w:hAnsi="Circular Pro Book" w:cs="Circular Pro Book"/>
          <w:b/>
          <w:bCs/>
          <w:sz w:val="24"/>
          <w:lang w:val="en-GB"/>
        </w:rPr>
        <w:t xml:space="preserve">Tennis </w:t>
      </w:r>
      <w:r w:rsidR="00A4121A" w:rsidRPr="00A4121A">
        <w:rPr>
          <w:rFonts w:ascii="Circular Pro Book" w:hAnsi="Circular Pro Book" w:cs="Circular Pro Book"/>
          <w:b/>
          <w:bCs/>
          <w:sz w:val="24"/>
          <w:lang w:val="en-GB"/>
        </w:rPr>
        <w:t>Central Stadium</w:t>
      </w:r>
      <w:r w:rsidR="00FE2762" w:rsidRPr="00561548">
        <w:rPr>
          <w:rFonts w:ascii="Circular Pro Book" w:hAnsi="Circular Pro Book" w:cs="Circular Pro Book"/>
          <w:b/>
          <w:bCs/>
          <w:sz w:val="24"/>
          <w:lang w:val="en-GB"/>
        </w:rPr>
        <w:t>)</w:t>
      </w:r>
      <w:r w:rsidR="00FE2762" w:rsidRPr="00561548">
        <w:rPr>
          <w:rFonts w:ascii="Circular Pro Book" w:hAnsi="Circular Pro Book" w:cs="Circular Pro Book"/>
          <w:sz w:val="24"/>
          <w:lang w:val="en-GB"/>
        </w:rPr>
        <w:t xml:space="preserve">. </w:t>
      </w:r>
    </w:p>
    <w:p w14:paraId="3ABAB2B3" w14:textId="324BB9B7" w:rsidR="004020AE" w:rsidRPr="00561548" w:rsidRDefault="00FE2762" w:rsidP="00FE2762">
      <w:pPr>
        <w:rPr>
          <w:rFonts w:ascii="Circular Pro Book" w:hAnsi="Circular Pro Book" w:cs="Circular Pro Book"/>
          <w:sz w:val="24"/>
          <w:lang w:val="en-GB"/>
        </w:rPr>
      </w:pPr>
      <w:r w:rsidRPr="00561548">
        <w:rPr>
          <w:rFonts w:ascii="Circular Pro Book" w:hAnsi="Circular Pro Book" w:cs="Circular Pro Book"/>
          <w:sz w:val="24"/>
          <w:lang w:val="en-GB"/>
        </w:rPr>
        <w:t>Within the</w:t>
      </w:r>
      <w:r w:rsidRPr="00561548">
        <w:rPr>
          <w:rFonts w:ascii="Circular Pro Book" w:hAnsi="Circular Pro Book" w:cs="Circular Pro Book"/>
          <w:b/>
          <w:bCs/>
          <w:sz w:val="24"/>
          <w:lang w:val="en-GB"/>
        </w:rPr>
        <w:t xml:space="preserve"> Sala </w:t>
      </w:r>
      <w:proofErr w:type="spellStart"/>
      <w:r w:rsidRPr="00561548">
        <w:rPr>
          <w:rFonts w:ascii="Circular Pro Book" w:hAnsi="Circular Pro Book" w:cs="Circular Pro Book"/>
          <w:b/>
          <w:bCs/>
          <w:sz w:val="24"/>
          <w:lang w:val="en-GB"/>
        </w:rPr>
        <w:t>delle</w:t>
      </w:r>
      <w:proofErr w:type="spellEnd"/>
      <w:r w:rsidRPr="00561548">
        <w:rPr>
          <w:rFonts w:ascii="Circular Pro Book" w:hAnsi="Circular Pro Book" w:cs="Circular Pro Book"/>
          <w:b/>
          <w:bCs/>
          <w:sz w:val="24"/>
          <w:lang w:val="en-GB"/>
        </w:rPr>
        <w:t xml:space="preserve"> </w:t>
      </w:r>
      <w:proofErr w:type="spellStart"/>
      <w:r w:rsidRPr="00561548">
        <w:rPr>
          <w:rFonts w:ascii="Circular Pro Book" w:hAnsi="Circular Pro Book" w:cs="Circular Pro Book"/>
          <w:b/>
          <w:bCs/>
          <w:sz w:val="24"/>
          <w:lang w:val="en-GB"/>
        </w:rPr>
        <w:t>Armi</w:t>
      </w:r>
      <w:proofErr w:type="spellEnd"/>
      <w:r w:rsidRPr="00561548">
        <w:rPr>
          <w:rFonts w:ascii="Circular Pro Book" w:hAnsi="Circular Pro Book" w:cs="Circular Pro Book"/>
          <w:sz w:val="24"/>
          <w:lang w:val="en-GB"/>
        </w:rPr>
        <w:t xml:space="preserve">, there are three </w:t>
      </w:r>
      <w:r w:rsidR="00BE2E3F" w:rsidRPr="00561548">
        <w:rPr>
          <w:rFonts w:ascii="Circular Pro Book" w:hAnsi="Circular Pro Book" w:cs="Circular Pro Book"/>
          <w:sz w:val="24"/>
          <w:lang w:val="en-GB"/>
        </w:rPr>
        <w:t>suspended</w:t>
      </w:r>
      <w:r w:rsidRPr="00561548">
        <w:rPr>
          <w:rFonts w:ascii="Circular Pro Book" w:hAnsi="Circular Pro Book" w:cs="Circular Pro Book"/>
          <w:sz w:val="24"/>
          <w:lang w:val="en-GB"/>
        </w:rPr>
        <w:t xml:space="preserve"> walls that display the most recent </w:t>
      </w:r>
      <w:r w:rsidRPr="00561548">
        <w:rPr>
          <w:rFonts w:ascii="Circular Pro Book" w:hAnsi="Circular Pro Book" w:cs="Circular Pro Book"/>
          <w:b/>
          <w:bCs/>
          <w:sz w:val="24"/>
          <w:lang w:val="en-GB"/>
        </w:rPr>
        <w:t xml:space="preserve">cycle of works by Gianni </w:t>
      </w:r>
      <w:proofErr w:type="spellStart"/>
      <w:r w:rsidRPr="00561548">
        <w:rPr>
          <w:rFonts w:ascii="Circular Pro Book" w:hAnsi="Circular Pro Book" w:cs="Circular Pro Book"/>
          <w:b/>
          <w:bCs/>
          <w:sz w:val="24"/>
          <w:lang w:val="en-GB"/>
        </w:rPr>
        <w:t>Politi</w:t>
      </w:r>
      <w:proofErr w:type="spellEnd"/>
      <w:r w:rsidRPr="00561548">
        <w:rPr>
          <w:rFonts w:ascii="Circular Pro Book" w:hAnsi="Circular Pro Book" w:cs="Circular Pro Book"/>
          <w:sz w:val="24"/>
          <w:lang w:val="en-GB"/>
        </w:rPr>
        <w:t xml:space="preserve"> (Rome, 1986). The works were created using a collage technique from leftover </w:t>
      </w:r>
      <w:r w:rsidRPr="00561548">
        <w:rPr>
          <w:rFonts w:ascii="Circular Pro Book" w:hAnsi="Circular Pro Book" w:cs="Circular Pro Book"/>
          <w:sz w:val="24"/>
          <w:lang w:val="en-GB"/>
        </w:rPr>
        <w:lastRenderedPageBreak/>
        <w:t>canvas, cut into new forms</w:t>
      </w:r>
      <w:r w:rsidR="00402851" w:rsidRPr="00561548">
        <w:rPr>
          <w:rFonts w:ascii="Circular Pro Book" w:hAnsi="Circular Pro Book" w:cs="Circular Pro Book"/>
          <w:sz w:val="24"/>
          <w:lang w:val="en-GB"/>
        </w:rPr>
        <w:t xml:space="preserve"> – </w:t>
      </w:r>
      <w:r w:rsidRPr="00561548">
        <w:rPr>
          <w:rFonts w:ascii="Circular Pro Book" w:hAnsi="Circular Pro Book" w:cs="Circular Pro Book"/>
          <w:sz w:val="24"/>
          <w:lang w:val="en-GB"/>
        </w:rPr>
        <w:t xml:space="preserve">symbols of his fascination with form and tones that </w:t>
      </w:r>
      <w:r w:rsidR="00BE2E3F" w:rsidRPr="00561548">
        <w:rPr>
          <w:rFonts w:ascii="Circular Pro Book" w:hAnsi="Circular Pro Book" w:cs="Circular Pro Book"/>
          <w:sz w:val="24"/>
          <w:lang w:val="en-GB"/>
        </w:rPr>
        <w:t>shape</w:t>
      </w:r>
      <w:r w:rsidRPr="00561548">
        <w:rPr>
          <w:rFonts w:ascii="Circular Pro Book" w:hAnsi="Circular Pro Book" w:cs="Circular Pro Book"/>
          <w:sz w:val="24"/>
          <w:lang w:val="en-GB"/>
        </w:rPr>
        <w:t xml:space="preserve"> a symbolic relationship with the layering of time. The six </w:t>
      </w:r>
      <w:r w:rsidR="007D4866">
        <w:rPr>
          <w:rFonts w:ascii="Circular Pro Book" w:hAnsi="Circular Pro Book" w:cs="Circular Pro Book"/>
          <w:sz w:val="24"/>
          <w:lang w:val="en-GB"/>
        </w:rPr>
        <w:t>pieces</w:t>
      </w:r>
      <w:r w:rsidRPr="00561548">
        <w:rPr>
          <w:rFonts w:ascii="Circular Pro Book" w:hAnsi="Circular Pro Book" w:cs="Circular Pro Book"/>
          <w:sz w:val="24"/>
          <w:lang w:val="en-GB"/>
        </w:rPr>
        <w:t xml:space="preserve">, 250x180cm, are mounted </w:t>
      </w:r>
      <w:r w:rsidR="00883938" w:rsidRPr="00561548">
        <w:rPr>
          <w:rFonts w:ascii="Circular Pro Book" w:hAnsi="Circular Pro Book" w:cs="Circular Pro Book"/>
          <w:sz w:val="24"/>
          <w:lang w:val="en-GB"/>
        </w:rPr>
        <w:t>symmetrically</w:t>
      </w:r>
      <w:r w:rsidRPr="00561548">
        <w:rPr>
          <w:rFonts w:ascii="Circular Pro Book" w:hAnsi="Circular Pro Book" w:cs="Circular Pro Book"/>
          <w:sz w:val="24"/>
          <w:lang w:val="en-GB"/>
        </w:rPr>
        <w:t xml:space="preserve">, respecting the architecture of the room and </w:t>
      </w:r>
      <w:r w:rsidR="00BE2E3F" w:rsidRPr="00561548">
        <w:rPr>
          <w:rFonts w:ascii="Circular Pro Book" w:hAnsi="Circular Pro Book" w:cs="Circular Pro Book"/>
          <w:sz w:val="24"/>
          <w:lang w:val="en-GB"/>
        </w:rPr>
        <w:t>recalling</w:t>
      </w:r>
      <w:r w:rsidRPr="00561548">
        <w:rPr>
          <w:rFonts w:ascii="Circular Pro Book" w:hAnsi="Circular Pro Book" w:cs="Circular Pro Book"/>
          <w:sz w:val="24"/>
          <w:lang w:val="en-GB"/>
        </w:rPr>
        <w:t xml:space="preserve"> the lines of the ceiling designed by Moretti. The project, a collaboration with </w:t>
      </w:r>
      <w:r w:rsidRPr="00561548">
        <w:rPr>
          <w:rFonts w:ascii="Circular Pro Book" w:hAnsi="Circular Pro Book" w:cs="Circular Pro Book"/>
          <w:b/>
          <w:bCs/>
          <w:sz w:val="24"/>
          <w:lang w:val="en-GB"/>
        </w:rPr>
        <w:t>MAXXI</w:t>
      </w:r>
      <w:r w:rsidRPr="00561548">
        <w:rPr>
          <w:rFonts w:ascii="Circular Pro Book" w:hAnsi="Circular Pro Book" w:cs="Circular Pro Book"/>
          <w:sz w:val="24"/>
          <w:lang w:val="en-GB"/>
        </w:rPr>
        <w:t xml:space="preserve"> </w:t>
      </w:r>
      <w:r w:rsidRPr="00561548">
        <w:rPr>
          <w:rFonts w:ascii="Circular Pro Book" w:hAnsi="Circular Pro Book" w:cs="Circular Pro Book"/>
          <w:b/>
          <w:bCs/>
          <w:sz w:val="24"/>
          <w:lang w:val="en-GB"/>
        </w:rPr>
        <w:t>of Rome</w:t>
      </w:r>
      <w:r w:rsidRPr="00561548">
        <w:rPr>
          <w:rFonts w:ascii="Circular Pro Book" w:hAnsi="Circular Pro Book" w:cs="Circular Pro Book"/>
          <w:sz w:val="24"/>
          <w:lang w:val="en-GB"/>
        </w:rPr>
        <w:t xml:space="preserve">, seeks to underline the desire to elevate sporting events by incorporating content of cultural value. The pieces are on display between the restaurant, furnished with </w:t>
      </w:r>
      <w:proofErr w:type="spellStart"/>
      <w:r w:rsidRPr="00561548">
        <w:rPr>
          <w:rFonts w:ascii="Circular Pro Book" w:hAnsi="Circular Pro Book" w:cs="Circular Pro Book"/>
          <w:b/>
          <w:bCs/>
          <w:sz w:val="24"/>
          <w:lang w:val="en-GB"/>
        </w:rPr>
        <w:t>Moroso’s</w:t>
      </w:r>
      <w:proofErr w:type="spellEnd"/>
      <w:r w:rsidRPr="00561548">
        <w:rPr>
          <w:rFonts w:ascii="Circular Pro Book" w:hAnsi="Circular Pro Book" w:cs="Circular Pro Book"/>
          <w:b/>
          <w:bCs/>
          <w:sz w:val="24"/>
          <w:lang w:val="en-GB"/>
        </w:rPr>
        <w:t xml:space="preserve"> Impossible Wood</w:t>
      </w:r>
      <w:r w:rsidRPr="00561548">
        <w:rPr>
          <w:rFonts w:ascii="Circular Pro Book" w:hAnsi="Circular Pro Book" w:cs="Circular Pro Book"/>
          <w:sz w:val="24"/>
          <w:lang w:val="en-GB"/>
        </w:rPr>
        <w:t xml:space="preserve"> chairs, and the lounge area in which the </w:t>
      </w:r>
      <w:r w:rsidRPr="00561548">
        <w:rPr>
          <w:rFonts w:ascii="Circular Pro Book" w:hAnsi="Circular Pro Book" w:cs="Circular Pro Book"/>
          <w:b/>
          <w:bCs/>
          <w:sz w:val="24"/>
          <w:lang w:val="en-GB"/>
        </w:rPr>
        <w:t>Pebble Rubble</w:t>
      </w:r>
      <w:r w:rsidRPr="00561548">
        <w:rPr>
          <w:rFonts w:ascii="Circular Pro Book" w:hAnsi="Circular Pro Book" w:cs="Circular Pro Book"/>
          <w:sz w:val="24"/>
          <w:lang w:val="en-GB"/>
        </w:rPr>
        <w:t xml:space="preserve"> </w:t>
      </w:r>
      <w:r w:rsidR="00BE2E3F" w:rsidRPr="00561548">
        <w:rPr>
          <w:rFonts w:ascii="Circular Pro Book" w:hAnsi="Circular Pro Book" w:cs="Circular Pro Book"/>
          <w:sz w:val="24"/>
          <w:lang w:val="en-GB"/>
        </w:rPr>
        <w:t>sofas</w:t>
      </w:r>
      <w:r w:rsidRPr="00561548">
        <w:rPr>
          <w:rFonts w:ascii="Circular Pro Book" w:hAnsi="Circular Pro Book" w:cs="Circular Pro Book"/>
          <w:sz w:val="24"/>
          <w:lang w:val="en-GB"/>
        </w:rPr>
        <w:t xml:space="preserve">, signed by the Swedish designers </w:t>
      </w:r>
      <w:r w:rsidRPr="00561548">
        <w:rPr>
          <w:rFonts w:ascii="Circular Pro Book" w:hAnsi="Circular Pro Book" w:cs="Circular Pro Book"/>
          <w:b/>
          <w:bCs/>
          <w:sz w:val="24"/>
          <w:lang w:val="en-GB"/>
        </w:rPr>
        <w:t>Sofia Lagerkvist and Anna Lindgren</w:t>
      </w:r>
      <w:r w:rsidRPr="00561548">
        <w:rPr>
          <w:rFonts w:ascii="Circular Pro Book" w:hAnsi="Circular Pro Book" w:cs="Circular Pro Book"/>
          <w:sz w:val="24"/>
          <w:lang w:val="en-GB"/>
        </w:rPr>
        <w:t xml:space="preserve"> of </w:t>
      </w:r>
      <w:r w:rsidRPr="00561548">
        <w:rPr>
          <w:rFonts w:ascii="Circular Pro Book" w:hAnsi="Circular Pro Book" w:cs="Circular Pro Book"/>
          <w:b/>
          <w:bCs/>
          <w:sz w:val="24"/>
          <w:lang w:val="en-GB"/>
        </w:rPr>
        <w:t>Front Design for Moroso</w:t>
      </w:r>
      <w:r w:rsidRPr="00561548">
        <w:rPr>
          <w:rFonts w:ascii="Circular Pro Book" w:hAnsi="Circular Pro Book" w:cs="Circular Pro Book"/>
          <w:sz w:val="24"/>
          <w:lang w:val="en-GB"/>
        </w:rPr>
        <w:t>, evoke a sensory experience</w:t>
      </w:r>
      <w:r w:rsidR="00F107F1" w:rsidRPr="00561548">
        <w:rPr>
          <w:rFonts w:ascii="Circular Pro Book" w:hAnsi="Circular Pro Book" w:cs="Circular Pro Book"/>
          <w:sz w:val="24"/>
          <w:lang w:val="en-GB"/>
        </w:rPr>
        <w:t xml:space="preserve"> that gives them a central role</w:t>
      </w:r>
      <w:r w:rsidRPr="00561548">
        <w:rPr>
          <w:rFonts w:ascii="Circular Pro Book" w:hAnsi="Circular Pro Book" w:cs="Circular Pro Book"/>
          <w:sz w:val="24"/>
          <w:lang w:val="en-GB"/>
        </w:rPr>
        <w:t>. An engaging and intriguing illusion that appeals to the viewer and piques their curiosity, altering their perception of time: “</w:t>
      </w:r>
      <w:r w:rsidRPr="00561548">
        <w:rPr>
          <w:rFonts w:ascii="Circular Pro Book" w:hAnsi="Circular Pro Book" w:cs="Circular Pro Book"/>
          <w:i/>
          <w:iCs/>
          <w:sz w:val="24"/>
          <w:lang w:val="en-GB"/>
        </w:rPr>
        <w:t>The collection is inspired by forms found in nature.</w:t>
      </w:r>
      <w:r w:rsidR="008A2263" w:rsidRPr="00561548">
        <w:rPr>
          <w:rFonts w:ascii="Circular Pro Book" w:hAnsi="Circular Pro Book" w:cs="Circular Pro Book"/>
          <w:i/>
          <w:iCs/>
          <w:sz w:val="24"/>
          <w:lang w:val="en-GB"/>
        </w:rPr>
        <w:t xml:space="preserve"> We 3D scanned rocks we saw on our many forest walks and composed these organic shapes together into furniture pieces.</w:t>
      </w:r>
      <w:r w:rsidRPr="00561548">
        <w:rPr>
          <w:rFonts w:ascii="Circular Pro Book" w:hAnsi="Circular Pro Book" w:cs="Circular Pro Book"/>
          <w:i/>
          <w:iCs/>
          <w:sz w:val="24"/>
          <w:lang w:val="en-GB"/>
        </w:rPr>
        <w:t>”</w:t>
      </w:r>
      <w:r w:rsidR="00402851" w:rsidRPr="00561548">
        <w:rPr>
          <w:rFonts w:ascii="Circular Pro Book" w:hAnsi="Circular Pro Book" w:cs="Circular Pro Book"/>
          <w:i/>
          <w:iCs/>
          <w:sz w:val="24"/>
          <w:lang w:val="en-GB"/>
        </w:rPr>
        <w:t xml:space="preserve"> </w:t>
      </w:r>
      <w:r w:rsidRPr="00561548">
        <w:rPr>
          <w:rFonts w:ascii="Circular Pro Book" w:hAnsi="Circular Pro Book" w:cs="Circular Pro Book"/>
          <w:sz w:val="24"/>
          <w:lang w:val="en-GB"/>
        </w:rPr>
        <w:t xml:space="preserve">(Front Design). </w:t>
      </w:r>
    </w:p>
    <w:p w14:paraId="3CA050CD" w14:textId="0501E591" w:rsidR="004020AE" w:rsidRPr="00561548" w:rsidRDefault="00FE2762" w:rsidP="00FE2762">
      <w:pPr>
        <w:rPr>
          <w:rFonts w:ascii="Circular Pro Book" w:hAnsi="Circular Pro Book" w:cs="Circular Pro Book"/>
          <w:sz w:val="24"/>
          <w:lang w:val="en-GB"/>
        </w:rPr>
      </w:pPr>
      <w:r w:rsidRPr="00561548">
        <w:rPr>
          <w:rFonts w:ascii="Circular Pro Book" w:hAnsi="Circular Pro Book" w:cs="Circular Pro Book"/>
          <w:sz w:val="24"/>
          <w:lang w:val="en-GB"/>
        </w:rPr>
        <w:t xml:space="preserve">Continuing toward the </w:t>
      </w:r>
      <w:r w:rsidRPr="00561548">
        <w:rPr>
          <w:rFonts w:ascii="Circular Pro Book" w:hAnsi="Circular Pro Book" w:cs="Circular Pro Book"/>
          <w:b/>
          <w:bCs/>
          <w:sz w:val="24"/>
          <w:lang w:val="en-GB"/>
        </w:rPr>
        <w:t xml:space="preserve">tennis stadium along </w:t>
      </w:r>
      <w:proofErr w:type="spellStart"/>
      <w:r w:rsidRPr="00561548">
        <w:rPr>
          <w:rFonts w:ascii="Circular Pro Book" w:hAnsi="Circular Pro Book" w:cs="Circular Pro Book"/>
          <w:b/>
          <w:bCs/>
          <w:sz w:val="24"/>
          <w:lang w:val="en-GB"/>
        </w:rPr>
        <w:t>Viale</w:t>
      </w:r>
      <w:proofErr w:type="spellEnd"/>
      <w:r w:rsidRPr="00561548">
        <w:rPr>
          <w:rFonts w:ascii="Circular Pro Book" w:hAnsi="Circular Pro Book" w:cs="Circular Pro Book"/>
          <w:b/>
          <w:bCs/>
          <w:sz w:val="24"/>
          <w:lang w:val="en-GB"/>
        </w:rPr>
        <w:t xml:space="preserve"> </w:t>
      </w:r>
      <w:proofErr w:type="spellStart"/>
      <w:r w:rsidRPr="00561548">
        <w:rPr>
          <w:rFonts w:ascii="Circular Pro Book" w:hAnsi="Circular Pro Book" w:cs="Circular Pro Book"/>
          <w:b/>
          <w:bCs/>
          <w:sz w:val="24"/>
          <w:lang w:val="en-GB"/>
        </w:rPr>
        <w:t>delle</w:t>
      </w:r>
      <w:proofErr w:type="spellEnd"/>
      <w:r w:rsidRPr="00561548">
        <w:rPr>
          <w:rFonts w:ascii="Circular Pro Book" w:hAnsi="Circular Pro Book" w:cs="Circular Pro Book"/>
          <w:b/>
          <w:bCs/>
          <w:sz w:val="24"/>
          <w:lang w:val="en-GB"/>
        </w:rPr>
        <w:t xml:space="preserve"> </w:t>
      </w:r>
      <w:proofErr w:type="spellStart"/>
      <w:r w:rsidRPr="00561548">
        <w:rPr>
          <w:rFonts w:ascii="Circular Pro Book" w:hAnsi="Circular Pro Book" w:cs="Circular Pro Book"/>
          <w:b/>
          <w:bCs/>
          <w:sz w:val="24"/>
          <w:lang w:val="en-GB"/>
        </w:rPr>
        <w:t>Olimpiadi</w:t>
      </w:r>
      <w:proofErr w:type="spellEnd"/>
      <w:r w:rsidRPr="00561548">
        <w:rPr>
          <w:rFonts w:ascii="Circular Pro Book" w:hAnsi="Circular Pro Book" w:cs="Circular Pro Book"/>
          <w:sz w:val="24"/>
          <w:lang w:val="en-GB"/>
        </w:rPr>
        <w:t xml:space="preserve">, there is the </w:t>
      </w:r>
      <w:proofErr w:type="spellStart"/>
      <w:r w:rsidRPr="00561548">
        <w:rPr>
          <w:rFonts w:ascii="Circular Pro Book" w:hAnsi="Circular Pro Book" w:cs="Circular Pro Book"/>
          <w:b/>
          <w:bCs/>
          <w:sz w:val="24"/>
          <w:lang w:val="en-GB"/>
        </w:rPr>
        <w:t>maxxi</w:t>
      </w:r>
      <w:proofErr w:type="spellEnd"/>
      <w:r w:rsidRPr="00561548">
        <w:rPr>
          <w:rFonts w:ascii="Circular Pro Book" w:hAnsi="Circular Pro Book" w:cs="Circular Pro Book"/>
          <w:b/>
          <w:bCs/>
          <w:sz w:val="24"/>
          <w:lang w:val="en-GB"/>
        </w:rPr>
        <w:t xml:space="preserve"> poppy installation by STARTT</w:t>
      </w:r>
      <w:r w:rsidRPr="00561548">
        <w:rPr>
          <w:rFonts w:ascii="Circular Pro Book" w:hAnsi="Circular Pro Book" w:cs="Circular Pro Book"/>
          <w:sz w:val="24"/>
          <w:lang w:val="en-GB"/>
        </w:rPr>
        <w:t xml:space="preserve">, an architecture and landscape transformation studio. On the occasion of the 2023 BNL Italian Open, they are back and shining once more, transforming the famed </w:t>
      </w:r>
      <w:proofErr w:type="spellStart"/>
      <w:r w:rsidRPr="00561548">
        <w:rPr>
          <w:rFonts w:ascii="Circular Pro Book" w:hAnsi="Circular Pro Book" w:cs="Circular Pro Book"/>
          <w:sz w:val="24"/>
          <w:lang w:val="en-GB"/>
        </w:rPr>
        <w:t>Foro</w:t>
      </w:r>
      <w:proofErr w:type="spellEnd"/>
      <w:r w:rsidRPr="00561548">
        <w:rPr>
          <w:rFonts w:ascii="Circular Pro Book" w:hAnsi="Circular Pro Book" w:cs="Circular Pro Book"/>
          <w:sz w:val="24"/>
          <w:lang w:val="en-GB"/>
        </w:rPr>
        <w:t xml:space="preserve"> </w:t>
      </w:r>
      <w:proofErr w:type="spellStart"/>
      <w:r w:rsidRPr="00561548">
        <w:rPr>
          <w:rFonts w:ascii="Circular Pro Book" w:hAnsi="Circular Pro Book" w:cs="Circular Pro Book"/>
          <w:sz w:val="24"/>
          <w:lang w:val="en-GB"/>
        </w:rPr>
        <w:t>Italico</w:t>
      </w:r>
      <w:proofErr w:type="spellEnd"/>
      <w:r w:rsidRPr="00561548">
        <w:rPr>
          <w:rFonts w:ascii="Circular Pro Book" w:hAnsi="Circular Pro Book" w:cs="Circular Pro Book"/>
          <w:sz w:val="24"/>
          <w:lang w:val="en-GB"/>
        </w:rPr>
        <w:t xml:space="preserve"> complex with an evocative garden in bloom. </w:t>
      </w:r>
    </w:p>
    <w:p w14:paraId="3ADF09FD" w14:textId="260116AC" w:rsidR="004020AE" w:rsidRPr="00561548" w:rsidRDefault="00FE2762" w:rsidP="00FE2762">
      <w:pPr>
        <w:rPr>
          <w:rFonts w:ascii="Circular Pro Book" w:hAnsi="Circular Pro Book" w:cs="Circular Pro Book"/>
          <w:sz w:val="24"/>
          <w:lang w:val="en-GB"/>
        </w:rPr>
      </w:pPr>
      <w:r w:rsidRPr="00561548">
        <w:rPr>
          <w:rFonts w:ascii="Circular Pro Book" w:hAnsi="Circular Pro Book" w:cs="Circular Pro Book"/>
          <w:sz w:val="24"/>
          <w:lang w:val="en-GB"/>
        </w:rPr>
        <w:t xml:space="preserve">Upon reaching the </w:t>
      </w:r>
      <w:r w:rsidRPr="00561548">
        <w:rPr>
          <w:rFonts w:ascii="Circular Pro Book" w:hAnsi="Circular Pro Book" w:cs="Circular Pro Book"/>
          <w:b/>
          <w:bCs/>
          <w:sz w:val="24"/>
          <w:lang w:val="en-GB"/>
        </w:rPr>
        <w:t>Central Stadium</w:t>
      </w:r>
      <w:r w:rsidRPr="00561548">
        <w:rPr>
          <w:rFonts w:ascii="Circular Pro Book" w:hAnsi="Circular Pro Book" w:cs="Circular Pro Book"/>
          <w:sz w:val="24"/>
          <w:lang w:val="en-GB"/>
        </w:rPr>
        <w:t xml:space="preserve">, another four artists engage in dialogue with the architecture of the four </w:t>
      </w:r>
      <w:r w:rsidRPr="00561548">
        <w:rPr>
          <w:rFonts w:ascii="Circular Pro Book" w:hAnsi="Circular Pro Book" w:cs="Circular Pro Book"/>
          <w:b/>
          <w:bCs/>
          <w:sz w:val="24"/>
          <w:lang w:val="en-GB"/>
        </w:rPr>
        <w:t>corporate rooms</w:t>
      </w:r>
      <w:r w:rsidRPr="00561548">
        <w:rPr>
          <w:rFonts w:ascii="Circular Pro Book" w:hAnsi="Circular Pro Book" w:cs="Circular Pro Book"/>
          <w:sz w:val="24"/>
          <w:lang w:val="en-GB"/>
        </w:rPr>
        <w:t xml:space="preserve"> located behind the bleachers of the stands. </w:t>
      </w:r>
      <w:r w:rsidRPr="00561548">
        <w:rPr>
          <w:rFonts w:ascii="Circular Pro Book" w:hAnsi="Circular Pro Book" w:cs="Circular Pro Book"/>
          <w:b/>
          <w:bCs/>
          <w:sz w:val="24"/>
          <w:lang w:val="en-GB"/>
        </w:rPr>
        <w:t xml:space="preserve">The </w:t>
      </w:r>
      <w:proofErr w:type="spellStart"/>
      <w:r w:rsidRPr="00561548">
        <w:rPr>
          <w:rFonts w:ascii="Circular Pro Book" w:hAnsi="Circular Pro Book" w:cs="Circular Pro Book"/>
          <w:b/>
          <w:bCs/>
          <w:sz w:val="24"/>
          <w:lang w:val="en-GB"/>
        </w:rPr>
        <w:t>Foro</w:t>
      </w:r>
      <w:proofErr w:type="spellEnd"/>
      <w:r w:rsidRPr="00561548">
        <w:rPr>
          <w:rFonts w:ascii="Circular Pro Book" w:hAnsi="Circular Pro Book" w:cs="Circular Pro Book"/>
          <w:b/>
          <w:bCs/>
          <w:sz w:val="24"/>
          <w:lang w:val="en-GB"/>
        </w:rPr>
        <w:t xml:space="preserve"> </w:t>
      </w:r>
      <w:proofErr w:type="spellStart"/>
      <w:r w:rsidRPr="00561548">
        <w:rPr>
          <w:rFonts w:ascii="Circular Pro Book" w:hAnsi="Circular Pro Book" w:cs="Circular Pro Book"/>
          <w:b/>
          <w:bCs/>
          <w:sz w:val="24"/>
          <w:lang w:val="en-GB"/>
        </w:rPr>
        <w:t>Italico</w:t>
      </w:r>
      <w:proofErr w:type="spellEnd"/>
      <w:r w:rsidRPr="00561548">
        <w:rPr>
          <w:rFonts w:ascii="Circular Pro Book" w:hAnsi="Circular Pro Book" w:cs="Circular Pro Book"/>
          <w:b/>
          <w:bCs/>
          <w:sz w:val="24"/>
          <w:lang w:val="en-GB"/>
        </w:rPr>
        <w:t xml:space="preserve"> Club (FIC) Room </w:t>
      </w:r>
      <w:r w:rsidRPr="00561548">
        <w:rPr>
          <w:rFonts w:ascii="Circular Pro Book" w:hAnsi="Circular Pro Book" w:cs="Circular Pro Book"/>
          <w:sz w:val="24"/>
          <w:lang w:val="en-GB"/>
        </w:rPr>
        <w:t>is host to works</w:t>
      </w:r>
      <w:r w:rsidR="00171297">
        <w:rPr>
          <w:rFonts w:ascii="Circular Pro Book" w:hAnsi="Circular Pro Book" w:cs="Circular Pro Book"/>
          <w:sz w:val="24"/>
          <w:lang w:val="en-GB"/>
        </w:rPr>
        <w:t xml:space="preserve"> </w:t>
      </w:r>
      <w:r w:rsidR="00171297" w:rsidRPr="00171297">
        <w:rPr>
          <w:rFonts w:ascii="Circular Pro Book" w:hAnsi="Circular Pro Book" w:cs="Circular Pro Book"/>
          <w:b/>
          <w:bCs/>
          <w:sz w:val="24"/>
          <w:lang w:val="en-GB"/>
        </w:rPr>
        <w:t>by Andrea Sala</w:t>
      </w:r>
      <w:r w:rsidR="00171297" w:rsidRPr="00171297">
        <w:rPr>
          <w:rFonts w:ascii="Circular Pro Book" w:hAnsi="Circular Pro Book" w:cs="Circular Pro Book"/>
          <w:sz w:val="24"/>
          <w:lang w:val="en-GB"/>
        </w:rPr>
        <w:t xml:space="preserve"> (Como, 1976): Sala offered a series of drawings on small-scale canvas paper for the occasion, entitled </w:t>
      </w:r>
      <w:proofErr w:type="spellStart"/>
      <w:r w:rsidR="00171297" w:rsidRPr="00171297">
        <w:rPr>
          <w:rFonts w:ascii="Circular Pro Book" w:hAnsi="Circular Pro Book" w:cs="Circular Pro Book"/>
          <w:b/>
          <w:bCs/>
          <w:sz w:val="24"/>
          <w:lang w:val="en-GB"/>
        </w:rPr>
        <w:t>Frutta</w:t>
      </w:r>
      <w:proofErr w:type="spellEnd"/>
      <w:r w:rsidR="00171297" w:rsidRPr="00171297">
        <w:rPr>
          <w:rFonts w:ascii="Circular Pro Book" w:hAnsi="Circular Pro Book" w:cs="Circular Pro Book"/>
          <w:b/>
          <w:bCs/>
          <w:sz w:val="24"/>
          <w:lang w:val="en-GB"/>
        </w:rPr>
        <w:t xml:space="preserve"> </w:t>
      </w:r>
      <w:proofErr w:type="spellStart"/>
      <w:r w:rsidR="00171297" w:rsidRPr="00171297">
        <w:rPr>
          <w:rFonts w:ascii="Circular Pro Book" w:hAnsi="Circular Pro Book" w:cs="Circular Pro Book"/>
          <w:b/>
          <w:bCs/>
          <w:sz w:val="24"/>
          <w:lang w:val="en-GB"/>
        </w:rPr>
        <w:t>Bucata</w:t>
      </w:r>
      <w:proofErr w:type="spellEnd"/>
      <w:r w:rsidR="00171297" w:rsidRPr="00171297">
        <w:rPr>
          <w:rFonts w:ascii="Circular Pro Book" w:hAnsi="Circular Pro Book" w:cs="Circular Pro Book"/>
          <w:b/>
          <w:bCs/>
          <w:sz w:val="24"/>
          <w:lang w:val="en-GB"/>
        </w:rPr>
        <w:t xml:space="preserve"> </w:t>
      </w:r>
      <w:r w:rsidR="00171297" w:rsidRPr="00171297">
        <w:rPr>
          <w:rFonts w:ascii="Circular Pro Book" w:hAnsi="Circular Pro Book" w:cs="Circular Pro Book"/>
          <w:sz w:val="24"/>
          <w:lang w:val="en-GB"/>
        </w:rPr>
        <w:t xml:space="preserve">(2022) (“Pierced Fruit”). This series expresses the author’s interest in a tale that starts from the dawn of humanity and the history of art, an evolution of the still-life into sensual forms, and an outlet for a sculptural language. Here, it takes shape through two works: </w:t>
      </w:r>
      <w:r w:rsidR="00171297" w:rsidRPr="00171297">
        <w:rPr>
          <w:rFonts w:ascii="Circular Pro Book" w:hAnsi="Circular Pro Book" w:cs="Circular Pro Book"/>
          <w:b/>
          <w:bCs/>
          <w:sz w:val="24"/>
          <w:lang w:val="en-GB"/>
        </w:rPr>
        <w:t xml:space="preserve">il </w:t>
      </w:r>
      <w:proofErr w:type="spellStart"/>
      <w:r w:rsidR="00171297" w:rsidRPr="00171297">
        <w:rPr>
          <w:rFonts w:ascii="Circular Pro Book" w:hAnsi="Circular Pro Book" w:cs="Circular Pro Book"/>
          <w:b/>
          <w:bCs/>
          <w:sz w:val="24"/>
          <w:lang w:val="en-GB"/>
        </w:rPr>
        <w:t>trittico</w:t>
      </w:r>
      <w:proofErr w:type="spellEnd"/>
      <w:r w:rsidR="00171297" w:rsidRPr="00171297">
        <w:rPr>
          <w:rFonts w:ascii="Circular Pro Book" w:hAnsi="Circular Pro Book" w:cs="Circular Pro Book"/>
          <w:b/>
          <w:bCs/>
          <w:sz w:val="24"/>
          <w:lang w:val="en-GB"/>
        </w:rPr>
        <w:t xml:space="preserve"> Piscine </w:t>
      </w:r>
      <w:r w:rsidR="00171297" w:rsidRPr="00171297">
        <w:rPr>
          <w:rFonts w:ascii="Circular Pro Book" w:hAnsi="Circular Pro Book" w:cs="Circular Pro Book"/>
          <w:sz w:val="24"/>
          <w:lang w:val="en-GB"/>
        </w:rPr>
        <w:t xml:space="preserve">(2022) (“The Swimming Pools Triptych”), in green pastels, water on travertine, that recalls the forms of three historic swimming pools, including that of Salvador Dalí, and </w:t>
      </w:r>
      <w:r w:rsidR="00171297" w:rsidRPr="00171297">
        <w:rPr>
          <w:rFonts w:ascii="Circular Pro Book" w:hAnsi="Circular Pro Book" w:cs="Circular Pro Book"/>
          <w:b/>
          <w:bCs/>
          <w:sz w:val="24"/>
          <w:lang w:val="en-GB"/>
        </w:rPr>
        <w:t xml:space="preserve">La </w:t>
      </w:r>
      <w:proofErr w:type="spellStart"/>
      <w:r w:rsidR="00171297" w:rsidRPr="00171297">
        <w:rPr>
          <w:rFonts w:ascii="Circular Pro Book" w:hAnsi="Circular Pro Book" w:cs="Circular Pro Book"/>
          <w:b/>
          <w:bCs/>
          <w:sz w:val="24"/>
          <w:lang w:val="en-GB"/>
        </w:rPr>
        <w:t>biblioteca</w:t>
      </w:r>
      <w:proofErr w:type="spellEnd"/>
      <w:r w:rsidR="00171297" w:rsidRPr="00171297">
        <w:rPr>
          <w:rFonts w:ascii="Circular Pro Book" w:hAnsi="Circular Pro Book" w:cs="Circular Pro Book"/>
          <w:b/>
          <w:bCs/>
          <w:sz w:val="24"/>
          <w:lang w:val="en-GB"/>
        </w:rPr>
        <w:t xml:space="preserve"> (</w:t>
      </w:r>
      <w:proofErr w:type="spellStart"/>
      <w:r w:rsidR="00171297" w:rsidRPr="00171297">
        <w:rPr>
          <w:rFonts w:ascii="Circular Pro Book" w:hAnsi="Circular Pro Book" w:cs="Circular Pro Book"/>
          <w:b/>
          <w:bCs/>
          <w:sz w:val="24"/>
          <w:lang w:val="en-GB"/>
        </w:rPr>
        <w:t>sospensione</w:t>
      </w:r>
      <w:proofErr w:type="spellEnd"/>
      <w:r w:rsidR="00171297" w:rsidRPr="00171297">
        <w:rPr>
          <w:rFonts w:ascii="Circular Pro Book" w:hAnsi="Circular Pro Book" w:cs="Circular Pro Book"/>
          <w:b/>
          <w:bCs/>
          <w:sz w:val="24"/>
          <w:lang w:val="en-GB"/>
        </w:rPr>
        <w:t>)</w:t>
      </w:r>
      <w:r w:rsidR="00171297" w:rsidRPr="00171297">
        <w:rPr>
          <w:rFonts w:ascii="Circular Pro Book" w:hAnsi="Circular Pro Book" w:cs="Circular Pro Book"/>
          <w:sz w:val="24"/>
          <w:lang w:val="en-GB"/>
        </w:rPr>
        <w:t xml:space="preserve"> (2020) [“The Library (Suspension)”], that seeks to recall the distinct style of radiator-shaped shelving, a design halfway between domestic reality and fantasy.</w:t>
      </w:r>
      <w:r w:rsidR="00C96111">
        <w:rPr>
          <w:rFonts w:ascii="Circular Pro Book" w:hAnsi="Circular Pro Book" w:cs="Circular Pro Book"/>
          <w:sz w:val="24"/>
          <w:lang w:val="en-GB"/>
        </w:rPr>
        <w:t xml:space="preserve"> </w:t>
      </w:r>
      <w:r w:rsidR="00C96111" w:rsidRPr="00C96111">
        <w:rPr>
          <w:rFonts w:ascii="Circular Pro Book" w:hAnsi="Circular Pro Book" w:cs="Circular Pro Book"/>
          <w:sz w:val="24"/>
          <w:lang w:val="en-GB"/>
        </w:rPr>
        <w:t xml:space="preserve">On the parapets behind the central court, four drawings on paper by Marta Mancini echo the sinuous lines of Andrea Sala's works and furnishings in a more intimate </w:t>
      </w:r>
      <w:r w:rsidR="00C96111" w:rsidRPr="00C96111">
        <w:rPr>
          <w:rFonts w:ascii="Circular Pro Book" w:hAnsi="Circular Pro Book" w:cs="Circular Pro Book"/>
          <w:sz w:val="24"/>
          <w:lang w:val="en-GB"/>
        </w:rPr>
        <w:lastRenderedPageBreak/>
        <w:t>way, foreshadowing the structure of his paintings placed in the next room.</w:t>
      </w:r>
      <w:r w:rsidRPr="00561548">
        <w:rPr>
          <w:rFonts w:ascii="Circular Pro Book" w:hAnsi="Circular Pro Book" w:cs="Circular Pro Book"/>
          <w:sz w:val="24"/>
          <w:lang w:val="en-GB"/>
        </w:rPr>
        <w:t xml:space="preserve"> Iconic </w:t>
      </w:r>
      <w:r w:rsidRPr="00561548">
        <w:rPr>
          <w:rFonts w:ascii="Circular Pro Book" w:hAnsi="Circular Pro Book" w:cs="Circular Pro Book"/>
          <w:b/>
          <w:bCs/>
          <w:sz w:val="24"/>
          <w:lang w:val="en-GB"/>
        </w:rPr>
        <w:t>Moroso</w:t>
      </w:r>
      <w:r w:rsidRPr="00561548">
        <w:rPr>
          <w:rFonts w:ascii="Circular Pro Book" w:hAnsi="Circular Pro Book" w:cs="Circular Pro Book"/>
          <w:sz w:val="24"/>
          <w:lang w:val="en-GB"/>
        </w:rPr>
        <w:t xml:space="preserve"> designs have been chosen to furnish the FIC, in contrasting forms and materials. These include the</w:t>
      </w:r>
      <w:r w:rsidR="003B6445">
        <w:rPr>
          <w:rFonts w:ascii="Circular Pro Book" w:hAnsi="Circular Pro Book" w:cs="Circular Pro Book"/>
          <w:sz w:val="24"/>
          <w:lang w:val="en-GB"/>
        </w:rPr>
        <w:t xml:space="preserve"> </w:t>
      </w:r>
      <w:r w:rsidR="003B6445" w:rsidRPr="00561548">
        <w:rPr>
          <w:rFonts w:ascii="Circular Pro Book" w:hAnsi="Circular Pro Book" w:cs="Circular Pro Book"/>
          <w:b/>
          <w:bCs/>
          <w:sz w:val="24"/>
          <w:lang w:val="en-GB"/>
        </w:rPr>
        <w:t>Pacific</w:t>
      </w:r>
      <w:r w:rsidR="003B6445" w:rsidRPr="00561548">
        <w:rPr>
          <w:rFonts w:ascii="Circular Pro Book" w:hAnsi="Circular Pro Book" w:cs="Circular Pro Book"/>
          <w:sz w:val="24"/>
          <w:lang w:val="en-GB"/>
        </w:rPr>
        <w:t xml:space="preserve"> sofa, with its soft forms emphasised and defined by the complete absence of edges and by its “couture” touches,</w:t>
      </w:r>
      <w:r w:rsidRPr="00561548">
        <w:rPr>
          <w:rFonts w:ascii="Circular Pro Book" w:hAnsi="Circular Pro Book" w:cs="Circular Pro Book"/>
          <w:sz w:val="24"/>
          <w:lang w:val="en-GB"/>
        </w:rPr>
        <w:t xml:space="preserve"> paired with a </w:t>
      </w:r>
      <w:r w:rsidRPr="00561548">
        <w:rPr>
          <w:rFonts w:ascii="Circular Pro Book" w:hAnsi="Circular Pro Book" w:cs="Circular Pro Book"/>
          <w:b/>
          <w:bCs/>
          <w:sz w:val="24"/>
          <w:lang w:val="en-GB"/>
        </w:rPr>
        <w:t>Ruff</w:t>
      </w:r>
      <w:r w:rsidRPr="00561548">
        <w:rPr>
          <w:rFonts w:ascii="Circular Pro Book" w:hAnsi="Circular Pro Book" w:cs="Circular Pro Book"/>
          <w:sz w:val="24"/>
          <w:lang w:val="en-GB"/>
        </w:rPr>
        <w:t xml:space="preserve"> armchair. Together, using simple geometry, these capture the essence of the interaction between sharp and curved lines that dovetail with the architecture of the surrounding space. The finishing touch to the space is the </w:t>
      </w:r>
      <w:r w:rsidRPr="00561548">
        <w:rPr>
          <w:rFonts w:ascii="Circular Pro Book" w:hAnsi="Circular Pro Book" w:cs="Circular Pro Book"/>
          <w:b/>
          <w:bCs/>
          <w:sz w:val="24"/>
          <w:lang w:val="en-GB"/>
        </w:rPr>
        <w:t>Pipe</w:t>
      </w:r>
      <w:r w:rsidRPr="00561548">
        <w:rPr>
          <w:rFonts w:ascii="Circular Pro Book" w:hAnsi="Circular Pro Book" w:cs="Circular Pro Book"/>
          <w:sz w:val="24"/>
          <w:lang w:val="en-GB"/>
        </w:rPr>
        <w:t xml:space="preserve"> miniature sofa by </w:t>
      </w:r>
      <w:r w:rsidRPr="00561548">
        <w:rPr>
          <w:rFonts w:ascii="Circular Pro Book" w:hAnsi="Circular Pro Book" w:cs="Circular Pro Book"/>
          <w:b/>
          <w:bCs/>
          <w:sz w:val="24"/>
          <w:lang w:val="en-GB"/>
        </w:rPr>
        <w:t xml:space="preserve">Sebastian </w:t>
      </w:r>
      <w:proofErr w:type="spellStart"/>
      <w:r w:rsidRPr="00561548">
        <w:rPr>
          <w:rFonts w:ascii="Circular Pro Book" w:hAnsi="Circular Pro Book" w:cs="Circular Pro Book"/>
          <w:b/>
          <w:bCs/>
          <w:sz w:val="24"/>
          <w:lang w:val="en-GB"/>
        </w:rPr>
        <w:t>Herkner</w:t>
      </w:r>
      <w:proofErr w:type="spellEnd"/>
      <w:r w:rsidRPr="00561548">
        <w:rPr>
          <w:rFonts w:ascii="Circular Pro Book" w:hAnsi="Circular Pro Book" w:cs="Circular Pro Book"/>
          <w:sz w:val="24"/>
          <w:lang w:val="en-GB"/>
        </w:rPr>
        <w:t xml:space="preserve"> for </w:t>
      </w:r>
      <w:r w:rsidRPr="00561548">
        <w:rPr>
          <w:rFonts w:ascii="Circular Pro Book" w:hAnsi="Circular Pro Book" w:cs="Circular Pro Book"/>
          <w:b/>
          <w:bCs/>
          <w:sz w:val="24"/>
          <w:lang w:val="en-GB"/>
        </w:rPr>
        <w:t>Moroso</w:t>
      </w:r>
      <w:r w:rsidRPr="00561548">
        <w:rPr>
          <w:rFonts w:ascii="Circular Pro Book" w:hAnsi="Circular Pro Book" w:cs="Circular Pro Book"/>
          <w:sz w:val="24"/>
          <w:lang w:val="en-GB"/>
        </w:rPr>
        <w:t>. Its structure is built with a powder-painted 80mm aluminium tube, upon which rests a seat cushion that hints at the idea of the inflatable module</w:t>
      </w:r>
      <w:r w:rsidR="003B6445">
        <w:rPr>
          <w:rFonts w:ascii="Circular Pro Book" w:hAnsi="Circular Pro Book" w:cs="Circular Pro Book"/>
          <w:sz w:val="24"/>
          <w:lang w:val="en-GB"/>
        </w:rPr>
        <w:t xml:space="preserve">. With </w:t>
      </w:r>
      <w:r w:rsidR="003B6445" w:rsidRPr="003B6445">
        <w:rPr>
          <w:rFonts w:ascii="Circular Pro Book" w:hAnsi="Circular Pro Book" w:cs="Circular Pro Book"/>
          <w:b/>
          <w:bCs/>
          <w:sz w:val="24"/>
          <w:lang w:val="en-GB"/>
        </w:rPr>
        <w:t xml:space="preserve">Pipe </w:t>
      </w:r>
      <w:r w:rsidR="003B6445" w:rsidRPr="00561548">
        <w:rPr>
          <w:rFonts w:ascii="Circular Pro Book" w:hAnsi="Circular Pro Book" w:cs="Circular Pro Book"/>
          <w:sz w:val="24"/>
          <w:lang w:val="en-GB"/>
        </w:rPr>
        <w:t xml:space="preserve">the </w:t>
      </w:r>
      <w:proofErr w:type="spellStart"/>
      <w:r w:rsidR="003B6445" w:rsidRPr="00561548">
        <w:rPr>
          <w:rFonts w:ascii="Circular Pro Book" w:hAnsi="Circular Pro Book" w:cs="Circular Pro Book"/>
          <w:b/>
          <w:bCs/>
          <w:sz w:val="24"/>
          <w:lang w:val="en-GB"/>
        </w:rPr>
        <w:t>Gogan</w:t>
      </w:r>
      <w:proofErr w:type="spellEnd"/>
      <w:r w:rsidR="003B6445">
        <w:rPr>
          <w:rFonts w:ascii="Circular Pro Book" w:hAnsi="Circular Pro Book" w:cs="Circular Pro Book"/>
          <w:b/>
          <w:bCs/>
          <w:sz w:val="24"/>
          <w:lang w:val="en-GB"/>
        </w:rPr>
        <w:t xml:space="preserve"> </w:t>
      </w:r>
      <w:r w:rsidR="003B6445" w:rsidRPr="00561548">
        <w:rPr>
          <w:rFonts w:ascii="Circular Pro Book" w:hAnsi="Circular Pro Book" w:cs="Circular Pro Book"/>
          <w:sz w:val="24"/>
          <w:lang w:val="en-GB"/>
        </w:rPr>
        <w:t>armchair</w:t>
      </w:r>
      <w:r w:rsidR="003B6445">
        <w:rPr>
          <w:rFonts w:ascii="Circular Pro Book" w:hAnsi="Circular Pro Book" w:cs="Circular Pro Book"/>
          <w:b/>
          <w:bCs/>
          <w:sz w:val="24"/>
          <w:lang w:val="en-GB"/>
        </w:rPr>
        <w:t xml:space="preserve">, </w:t>
      </w:r>
      <w:r w:rsidR="003B6445" w:rsidRPr="00561548">
        <w:rPr>
          <w:rFonts w:ascii="Circular Pro Book" w:hAnsi="Circular Pro Book" w:cs="Circular Pro Book"/>
          <w:sz w:val="24"/>
          <w:lang w:val="en-GB"/>
        </w:rPr>
        <w:t xml:space="preserve">designed by </w:t>
      </w:r>
      <w:r w:rsidR="003B6445" w:rsidRPr="00561548">
        <w:rPr>
          <w:rFonts w:ascii="Circular Pro Book" w:hAnsi="Circular Pro Book" w:cs="Circular Pro Book"/>
          <w:b/>
          <w:bCs/>
          <w:sz w:val="24"/>
          <w:lang w:val="en-GB"/>
        </w:rPr>
        <w:t>Patricia Urquiola</w:t>
      </w:r>
      <w:r w:rsidR="003B6445" w:rsidRPr="00561548">
        <w:rPr>
          <w:rFonts w:ascii="Circular Pro Book" w:hAnsi="Circular Pro Book" w:cs="Circular Pro Book"/>
          <w:sz w:val="24"/>
          <w:lang w:val="en-GB"/>
        </w:rPr>
        <w:t xml:space="preserve"> for </w:t>
      </w:r>
      <w:r w:rsidR="003B6445" w:rsidRPr="00561548">
        <w:rPr>
          <w:rFonts w:ascii="Circular Pro Book" w:hAnsi="Circular Pro Book" w:cs="Circular Pro Book"/>
          <w:b/>
          <w:bCs/>
          <w:sz w:val="24"/>
          <w:lang w:val="en-GB"/>
        </w:rPr>
        <w:t>Moroso</w:t>
      </w:r>
      <w:r w:rsidR="003B6445">
        <w:rPr>
          <w:rFonts w:ascii="Circular Pro Book" w:hAnsi="Circular Pro Book" w:cs="Circular Pro Book"/>
          <w:b/>
          <w:bCs/>
          <w:sz w:val="24"/>
          <w:lang w:val="en-GB"/>
        </w:rPr>
        <w:t>,</w:t>
      </w:r>
      <w:r w:rsidR="003B6445" w:rsidRPr="00561548">
        <w:rPr>
          <w:rFonts w:ascii="Circular Pro Book" w:hAnsi="Circular Pro Book" w:cs="Circular Pro Book"/>
          <w:sz w:val="24"/>
          <w:lang w:val="en-GB"/>
        </w:rPr>
        <w:t xml:space="preserve"> which takes its name from Japanese stones rendered smooth by time and water.</w:t>
      </w:r>
    </w:p>
    <w:p w14:paraId="2306DFA1" w14:textId="32CE34A0" w:rsidR="00444F57" w:rsidRPr="00561548" w:rsidRDefault="00FE2762" w:rsidP="00FE2762">
      <w:pPr>
        <w:rPr>
          <w:rFonts w:ascii="Circular Pro Book" w:hAnsi="Circular Pro Book" w:cs="Circular Pro Book"/>
          <w:sz w:val="24"/>
          <w:lang w:val="en-GB"/>
        </w:rPr>
      </w:pPr>
      <w:r w:rsidRPr="00561548">
        <w:rPr>
          <w:rFonts w:ascii="Circular Pro Book" w:hAnsi="Circular Pro Book" w:cs="Circular Pro Book"/>
          <w:sz w:val="24"/>
          <w:lang w:val="en-GB"/>
        </w:rPr>
        <w:t xml:space="preserve">As you walk into the </w:t>
      </w:r>
      <w:proofErr w:type="spellStart"/>
      <w:r w:rsidRPr="00561548">
        <w:rPr>
          <w:rFonts w:ascii="Circular Pro Book" w:hAnsi="Circular Pro Book" w:cs="Circular Pro Book"/>
          <w:b/>
          <w:bCs/>
          <w:sz w:val="24"/>
          <w:lang w:val="en-GB"/>
        </w:rPr>
        <w:t>Montemario</w:t>
      </w:r>
      <w:proofErr w:type="spellEnd"/>
      <w:r w:rsidRPr="00561548">
        <w:rPr>
          <w:rFonts w:ascii="Circular Pro Book" w:hAnsi="Circular Pro Book" w:cs="Circular Pro Book"/>
          <w:b/>
          <w:bCs/>
          <w:sz w:val="24"/>
          <w:lang w:val="en-GB"/>
        </w:rPr>
        <w:t xml:space="preserve"> Sud </w:t>
      </w:r>
      <w:r w:rsidRPr="00561548">
        <w:rPr>
          <w:rFonts w:ascii="Circular Pro Book" w:hAnsi="Circular Pro Book" w:cs="Circular Pro Book"/>
          <w:sz w:val="24"/>
          <w:lang w:val="en-GB"/>
        </w:rPr>
        <w:t xml:space="preserve">room, the path crosses with the </w:t>
      </w:r>
      <w:r w:rsidR="00861642">
        <w:rPr>
          <w:rFonts w:ascii="Circular Pro Book" w:hAnsi="Circular Pro Book" w:cs="Circular Pro Book"/>
          <w:sz w:val="24"/>
          <w:lang w:val="en-GB"/>
        </w:rPr>
        <w:t xml:space="preserve">graphic </w:t>
      </w:r>
      <w:r w:rsidR="00204B90" w:rsidRPr="00561548">
        <w:rPr>
          <w:rFonts w:ascii="Circular Pro Book" w:hAnsi="Circular Pro Book" w:cs="Circular Pro Book"/>
          <w:sz w:val="24"/>
          <w:lang w:val="en-GB"/>
        </w:rPr>
        <w:t>sign</w:t>
      </w:r>
      <w:r w:rsidR="004D4ACC" w:rsidRPr="00561548">
        <w:rPr>
          <w:rFonts w:ascii="Circular Pro Book" w:hAnsi="Circular Pro Book" w:cs="Circular Pro Book"/>
          <w:sz w:val="24"/>
          <w:lang w:val="en-GB"/>
        </w:rPr>
        <w:t xml:space="preserve"> structure</w:t>
      </w:r>
      <w:r w:rsidRPr="00561548">
        <w:rPr>
          <w:rFonts w:ascii="Circular Pro Book" w:hAnsi="Circular Pro Book" w:cs="Circular Pro Book"/>
          <w:sz w:val="24"/>
          <w:lang w:val="en-GB"/>
        </w:rPr>
        <w:t xml:space="preserve"> through </w:t>
      </w:r>
      <w:r w:rsidRPr="00561548">
        <w:rPr>
          <w:rFonts w:ascii="Circular Pro Book" w:hAnsi="Circular Pro Book" w:cs="Circular Pro Book"/>
          <w:b/>
          <w:bCs/>
          <w:sz w:val="24"/>
          <w:lang w:val="en-GB"/>
        </w:rPr>
        <w:t>a selection of sculptures and paintings</w:t>
      </w:r>
      <w:r w:rsidR="00171297">
        <w:rPr>
          <w:rFonts w:ascii="Circular Pro Book" w:hAnsi="Circular Pro Book" w:cs="Circular Pro Book"/>
          <w:b/>
          <w:bCs/>
          <w:sz w:val="24"/>
          <w:lang w:val="en-GB"/>
        </w:rPr>
        <w:t xml:space="preserve"> </w:t>
      </w:r>
      <w:r w:rsidR="00171297" w:rsidRPr="00171297">
        <w:rPr>
          <w:rFonts w:ascii="Circular Pro Book" w:hAnsi="Circular Pro Book" w:cs="Circular Pro Book"/>
          <w:sz w:val="24"/>
          <w:lang w:val="en-GB"/>
        </w:rPr>
        <w:t xml:space="preserve">by </w:t>
      </w:r>
      <w:r w:rsidR="00171297" w:rsidRPr="00171297">
        <w:rPr>
          <w:rFonts w:ascii="Circular Pro Book" w:hAnsi="Circular Pro Book" w:cs="Circular Pro Book"/>
          <w:b/>
          <w:bCs/>
          <w:sz w:val="24"/>
          <w:lang w:val="en-GB"/>
        </w:rPr>
        <w:t>Marta Mancini</w:t>
      </w:r>
      <w:r w:rsidR="00171297" w:rsidRPr="00171297">
        <w:rPr>
          <w:rFonts w:ascii="Circular Pro Book" w:hAnsi="Circular Pro Book" w:cs="Circular Pro Book"/>
          <w:sz w:val="24"/>
          <w:lang w:val="en-GB"/>
        </w:rPr>
        <w:t xml:space="preserve"> (Rome, 1981) who is showcasing her most recent series of paintings, in which she delves into an archaic painting technique that is intended as an abstract and traditional form of expressionism.</w:t>
      </w:r>
      <w:r w:rsidR="00171297" w:rsidRPr="00561548">
        <w:rPr>
          <w:rFonts w:ascii="Circular Pro Book" w:hAnsi="Circular Pro Book" w:cs="Circular Pro Book"/>
          <w:sz w:val="24"/>
          <w:lang w:val="en-GB"/>
        </w:rPr>
        <w:t xml:space="preserve"> </w:t>
      </w:r>
      <w:r w:rsidRPr="00561548">
        <w:rPr>
          <w:rFonts w:ascii="Circular Pro Book" w:hAnsi="Circular Pro Book" w:cs="Circular Pro Book"/>
          <w:sz w:val="24"/>
          <w:lang w:val="en-GB"/>
        </w:rPr>
        <w:t xml:space="preserve">The interior leans on dark grey tones and small splashes of colour, adding a sense of life to a sophisticated room in which the eye is drawn to the </w:t>
      </w:r>
      <w:proofErr w:type="spellStart"/>
      <w:r w:rsidRPr="00561548">
        <w:rPr>
          <w:rFonts w:ascii="Circular Pro Book" w:hAnsi="Circular Pro Book" w:cs="Circular Pro Book"/>
          <w:b/>
          <w:bCs/>
          <w:sz w:val="24"/>
          <w:lang w:val="en-GB"/>
        </w:rPr>
        <w:t>Gogan</w:t>
      </w:r>
      <w:proofErr w:type="spellEnd"/>
      <w:r w:rsidRPr="00561548">
        <w:rPr>
          <w:rFonts w:ascii="Circular Pro Book" w:hAnsi="Circular Pro Book" w:cs="Circular Pro Book"/>
          <w:sz w:val="24"/>
          <w:lang w:val="en-GB"/>
        </w:rPr>
        <w:t xml:space="preserve"> sofa with its terrazzo fabric and the </w:t>
      </w:r>
      <w:proofErr w:type="spellStart"/>
      <w:r w:rsidRPr="00561548">
        <w:rPr>
          <w:rFonts w:ascii="Circular Pro Book" w:hAnsi="Circular Pro Book" w:cs="Circular Pro Book"/>
          <w:b/>
          <w:bCs/>
          <w:sz w:val="24"/>
          <w:lang w:val="en-GB"/>
        </w:rPr>
        <w:t>Getlucky</w:t>
      </w:r>
      <w:proofErr w:type="spellEnd"/>
      <w:r w:rsidRPr="00561548">
        <w:rPr>
          <w:rFonts w:ascii="Circular Pro Book" w:hAnsi="Circular Pro Book" w:cs="Circular Pro Book"/>
          <w:sz w:val="24"/>
          <w:lang w:val="en-GB"/>
        </w:rPr>
        <w:t xml:space="preserve"> armchair</w:t>
      </w:r>
      <w:r w:rsidR="009F286C">
        <w:rPr>
          <w:rFonts w:ascii="Circular Pro Book" w:hAnsi="Circular Pro Book" w:cs="Circular Pro Book"/>
          <w:sz w:val="24"/>
          <w:lang w:val="en-GB"/>
        </w:rPr>
        <w:t>s</w:t>
      </w:r>
      <w:r w:rsidRPr="00561548">
        <w:rPr>
          <w:rFonts w:ascii="Circular Pro Book" w:hAnsi="Circular Pro Book" w:cs="Circular Pro Book"/>
          <w:sz w:val="24"/>
          <w:lang w:val="en-GB"/>
        </w:rPr>
        <w:t xml:space="preserve"> by </w:t>
      </w:r>
      <w:r w:rsidRPr="00561548">
        <w:rPr>
          <w:rFonts w:ascii="Circular Pro Book" w:hAnsi="Circular Pro Book" w:cs="Circular Pro Book"/>
          <w:b/>
          <w:bCs/>
          <w:sz w:val="24"/>
          <w:lang w:val="en-GB"/>
        </w:rPr>
        <w:t>Patricia Urquiola</w:t>
      </w:r>
      <w:r w:rsidRPr="00561548">
        <w:rPr>
          <w:rFonts w:ascii="Circular Pro Book" w:hAnsi="Circular Pro Book" w:cs="Circular Pro Book"/>
          <w:sz w:val="24"/>
          <w:lang w:val="en-GB"/>
        </w:rPr>
        <w:t xml:space="preserve"> for </w:t>
      </w:r>
      <w:r w:rsidRPr="00561548">
        <w:rPr>
          <w:rFonts w:ascii="Circular Pro Book" w:hAnsi="Circular Pro Book" w:cs="Circular Pro Book"/>
          <w:b/>
          <w:bCs/>
          <w:sz w:val="24"/>
          <w:lang w:val="en-GB"/>
        </w:rPr>
        <w:t>Moroso</w:t>
      </w:r>
      <w:r w:rsidRPr="00561548">
        <w:rPr>
          <w:rFonts w:ascii="Circular Pro Book" w:hAnsi="Circular Pro Book" w:cs="Circular Pro Book"/>
          <w:sz w:val="24"/>
          <w:lang w:val="en-GB"/>
        </w:rPr>
        <w:t xml:space="preserve">. At the far end is the </w:t>
      </w:r>
      <w:proofErr w:type="spellStart"/>
      <w:r w:rsidRPr="00561548">
        <w:rPr>
          <w:rFonts w:ascii="Circular Pro Book" w:hAnsi="Circular Pro Book" w:cs="Circular Pro Book"/>
          <w:b/>
          <w:bCs/>
          <w:sz w:val="24"/>
          <w:lang w:val="en-GB"/>
        </w:rPr>
        <w:t>Taba</w:t>
      </w:r>
      <w:proofErr w:type="spellEnd"/>
      <w:r w:rsidRPr="00561548">
        <w:rPr>
          <w:rFonts w:ascii="Circular Pro Book" w:hAnsi="Circular Pro Book" w:cs="Circular Pro Book"/>
          <w:b/>
          <w:bCs/>
          <w:sz w:val="24"/>
          <w:lang w:val="en-GB"/>
        </w:rPr>
        <w:t xml:space="preserve"> </w:t>
      </w:r>
      <w:r w:rsidRPr="00561548">
        <w:rPr>
          <w:rFonts w:ascii="Circular Pro Book" w:hAnsi="Circular Pro Book" w:cs="Circular Pro Book"/>
          <w:sz w:val="24"/>
          <w:lang w:val="en-GB"/>
        </w:rPr>
        <w:t xml:space="preserve">settee, “the entwinement of form and poetry, the linear with the elusive,” says the designer </w:t>
      </w:r>
      <w:r w:rsidRPr="00561548">
        <w:rPr>
          <w:rFonts w:ascii="Circular Pro Book" w:hAnsi="Circular Pro Book" w:cs="Circular Pro Book"/>
          <w:b/>
          <w:bCs/>
          <w:sz w:val="24"/>
          <w:lang w:val="en-GB"/>
        </w:rPr>
        <w:t xml:space="preserve">Alfredo </w:t>
      </w:r>
      <w:proofErr w:type="spellStart"/>
      <w:r w:rsidRPr="00561548">
        <w:rPr>
          <w:rFonts w:ascii="Circular Pro Book" w:hAnsi="Circular Pro Book" w:cs="Circular Pro Book"/>
          <w:b/>
          <w:bCs/>
          <w:sz w:val="24"/>
          <w:lang w:val="en-GB"/>
        </w:rPr>
        <w:t>Häberli</w:t>
      </w:r>
      <w:proofErr w:type="spellEnd"/>
      <w:r w:rsidRPr="00561548">
        <w:rPr>
          <w:rFonts w:ascii="Circular Pro Book" w:hAnsi="Circular Pro Book" w:cs="Circular Pro Book"/>
          <w:sz w:val="24"/>
          <w:lang w:val="en-GB"/>
        </w:rPr>
        <w:t xml:space="preserve">. </w:t>
      </w:r>
    </w:p>
    <w:p w14:paraId="7638F9FD" w14:textId="587C90FE" w:rsidR="00444F57" w:rsidRPr="00561548" w:rsidRDefault="00FE2762" w:rsidP="00FE2762">
      <w:pPr>
        <w:rPr>
          <w:rFonts w:ascii="Circular Pro Book" w:hAnsi="Circular Pro Book" w:cs="Circular Pro Book"/>
          <w:sz w:val="24"/>
          <w:lang w:val="en-GB"/>
        </w:rPr>
      </w:pPr>
      <w:r w:rsidRPr="00561548">
        <w:rPr>
          <w:rFonts w:ascii="Circular Pro Book" w:hAnsi="Circular Pro Book" w:cs="Circular Pro Book"/>
          <w:sz w:val="24"/>
          <w:lang w:val="en-GB"/>
        </w:rPr>
        <w:t xml:space="preserve">In the </w:t>
      </w:r>
      <w:proofErr w:type="spellStart"/>
      <w:r w:rsidRPr="00561548">
        <w:rPr>
          <w:rFonts w:ascii="Circular Pro Book" w:hAnsi="Circular Pro Book" w:cs="Circular Pro Book"/>
          <w:b/>
          <w:bCs/>
          <w:sz w:val="24"/>
          <w:lang w:val="en-GB"/>
        </w:rPr>
        <w:t>Montemario</w:t>
      </w:r>
      <w:proofErr w:type="spellEnd"/>
      <w:r w:rsidRPr="00561548">
        <w:rPr>
          <w:rFonts w:ascii="Circular Pro Book" w:hAnsi="Circular Pro Book" w:cs="Circular Pro Book"/>
          <w:b/>
          <w:bCs/>
          <w:sz w:val="24"/>
          <w:lang w:val="en-GB"/>
        </w:rPr>
        <w:t xml:space="preserve"> Nord</w:t>
      </w:r>
      <w:r w:rsidRPr="00561548">
        <w:rPr>
          <w:rFonts w:ascii="Circular Pro Book" w:hAnsi="Circular Pro Book" w:cs="Circular Pro Book"/>
          <w:sz w:val="24"/>
          <w:lang w:val="en-GB"/>
        </w:rPr>
        <w:t xml:space="preserve"> room, the </w:t>
      </w:r>
      <w:r w:rsidR="0003100B">
        <w:rPr>
          <w:rFonts w:ascii="Circular Pro Book" w:hAnsi="Circular Pro Book" w:cs="Circular Pro Book"/>
          <w:sz w:val="24"/>
          <w:lang w:val="en-GB"/>
        </w:rPr>
        <w:t xml:space="preserve">graphic </w:t>
      </w:r>
      <w:r w:rsidR="0003100B" w:rsidRPr="00561548">
        <w:rPr>
          <w:rFonts w:ascii="Circular Pro Book" w:hAnsi="Circular Pro Book" w:cs="Circular Pro Book"/>
          <w:sz w:val="24"/>
          <w:lang w:val="en-GB"/>
        </w:rPr>
        <w:t>sign path</w:t>
      </w:r>
      <w:r w:rsidRPr="00561548">
        <w:rPr>
          <w:rFonts w:ascii="Circular Pro Book" w:hAnsi="Circular Pro Book" w:cs="Circular Pro Book"/>
          <w:sz w:val="24"/>
          <w:lang w:val="en-GB"/>
        </w:rPr>
        <w:t xml:space="preserve"> continues with </w:t>
      </w:r>
      <w:r w:rsidRPr="00561548">
        <w:rPr>
          <w:rFonts w:ascii="Circular Pro Book" w:hAnsi="Circular Pro Book" w:cs="Circular Pro Book"/>
          <w:b/>
          <w:bCs/>
          <w:sz w:val="24"/>
          <w:lang w:val="en-GB"/>
        </w:rPr>
        <w:t xml:space="preserve">a series of paintings on rough jute by Alice Ronchi </w:t>
      </w:r>
      <w:r w:rsidRPr="00561548">
        <w:rPr>
          <w:rFonts w:ascii="Circular Pro Book" w:hAnsi="Circular Pro Book" w:cs="Circular Pro Book"/>
          <w:sz w:val="24"/>
          <w:lang w:val="en-GB"/>
        </w:rPr>
        <w:t xml:space="preserve">(Milan, 1989): the works entitled </w:t>
      </w:r>
      <w:r w:rsidRPr="00561548">
        <w:rPr>
          <w:rFonts w:ascii="Circular Pro Book" w:hAnsi="Circular Pro Book" w:cs="Circular Pro Book"/>
          <w:b/>
          <w:bCs/>
          <w:sz w:val="24"/>
          <w:lang w:val="en-GB"/>
        </w:rPr>
        <w:t>Universe</w:t>
      </w:r>
      <w:r w:rsidRPr="00561548">
        <w:rPr>
          <w:rFonts w:ascii="Circular Pro Book" w:hAnsi="Circular Pro Book" w:cs="Circular Pro Book"/>
          <w:sz w:val="24"/>
          <w:lang w:val="en-GB"/>
        </w:rPr>
        <w:t xml:space="preserve"> (2022-2023), which play off the rigidity of the architecture of the room, </w:t>
      </w:r>
      <w:r w:rsidR="00B87D09" w:rsidRPr="00561548">
        <w:rPr>
          <w:rFonts w:ascii="Circular Pro Book" w:hAnsi="Circular Pro Book" w:cs="Circular Pro Book"/>
          <w:sz w:val="24"/>
          <w:lang w:val="en-GB"/>
        </w:rPr>
        <w:t>are</w:t>
      </w:r>
      <w:r w:rsidRPr="00561548">
        <w:rPr>
          <w:rFonts w:ascii="Circular Pro Book" w:hAnsi="Circular Pro Book" w:cs="Circular Pro Book"/>
          <w:sz w:val="24"/>
          <w:lang w:val="en-GB"/>
        </w:rPr>
        <w:t xml:space="preserve"> intended to guide the observer to reflect on the importance of roots and tradition of </w:t>
      </w:r>
      <w:r w:rsidR="00887D42">
        <w:rPr>
          <w:rFonts w:ascii="Circular Pro Book" w:hAnsi="Circular Pro Book" w:cs="Circular Pro Book"/>
          <w:sz w:val="24"/>
          <w:lang w:val="en-GB"/>
        </w:rPr>
        <w:t xml:space="preserve">graphic </w:t>
      </w:r>
      <w:r w:rsidRPr="00561548">
        <w:rPr>
          <w:rFonts w:ascii="Circular Pro Book" w:hAnsi="Circular Pro Book" w:cs="Circular Pro Book"/>
          <w:sz w:val="24"/>
          <w:lang w:val="en-GB"/>
        </w:rPr>
        <w:t>si</w:t>
      </w:r>
      <w:r w:rsidR="00204B90" w:rsidRPr="00561548">
        <w:rPr>
          <w:rFonts w:ascii="Circular Pro Book" w:hAnsi="Circular Pro Book" w:cs="Circular Pro Book"/>
          <w:sz w:val="24"/>
          <w:lang w:val="en-GB"/>
        </w:rPr>
        <w:t>gns</w:t>
      </w:r>
      <w:r w:rsidRPr="00561548">
        <w:rPr>
          <w:rFonts w:ascii="Circular Pro Book" w:hAnsi="Circular Pro Book" w:cs="Circular Pro Book"/>
          <w:sz w:val="24"/>
          <w:lang w:val="en-GB"/>
        </w:rPr>
        <w:t xml:space="preserve"> as element</w:t>
      </w:r>
      <w:r w:rsidR="008440F4">
        <w:rPr>
          <w:rFonts w:ascii="Circular Pro Book" w:hAnsi="Circular Pro Book" w:cs="Circular Pro Book"/>
          <w:sz w:val="24"/>
          <w:lang w:val="en-GB"/>
        </w:rPr>
        <w:t>s</w:t>
      </w:r>
      <w:r w:rsidRPr="00561548">
        <w:rPr>
          <w:rFonts w:ascii="Circular Pro Book" w:hAnsi="Circular Pro Book" w:cs="Circular Pro Book"/>
          <w:sz w:val="24"/>
          <w:lang w:val="en-GB"/>
        </w:rPr>
        <w:t xml:space="preserve"> of evolution of the individual. The interior consists of faint colours between white and pastel shades </w:t>
      </w:r>
      <w:r w:rsidR="00DC28FC" w:rsidRPr="00561548">
        <w:rPr>
          <w:rFonts w:ascii="Circular Pro Book" w:hAnsi="Circular Pro Book" w:cs="Circular Pro Book"/>
          <w:sz w:val="24"/>
          <w:lang w:val="en-GB"/>
        </w:rPr>
        <w:t xml:space="preserve">that </w:t>
      </w:r>
      <w:r w:rsidRPr="00561548">
        <w:rPr>
          <w:rFonts w:ascii="Circular Pro Book" w:hAnsi="Circular Pro Book" w:cs="Circular Pro Book"/>
          <w:sz w:val="24"/>
          <w:lang w:val="en-GB"/>
        </w:rPr>
        <w:t xml:space="preserve">offer a backdrop to the works. The </w:t>
      </w:r>
      <w:r w:rsidRPr="00561548">
        <w:rPr>
          <w:rFonts w:ascii="Circular Pro Book" w:hAnsi="Circular Pro Book" w:cs="Circular Pro Book"/>
          <w:b/>
          <w:bCs/>
          <w:sz w:val="24"/>
          <w:lang w:val="en-GB"/>
        </w:rPr>
        <w:t>Bohemian</w:t>
      </w:r>
      <w:r w:rsidRPr="00561548">
        <w:rPr>
          <w:rFonts w:ascii="Circular Pro Book" w:hAnsi="Circular Pro Book" w:cs="Circular Pro Book"/>
          <w:sz w:val="24"/>
          <w:lang w:val="en-GB"/>
        </w:rPr>
        <w:t xml:space="preserve"> sofa, a “liquid” </w:t>
      </w:r>
      <w:r w:rsidR="00E84EFC" w:rsidRPr="00561548">
        <w:rPr>
          <w:rFonts w:ascii="Circular Pro Book" w:hAnsi="Circular Pro Book" w:cs="Circular Pro Book"/>
          <w:sz w:val="24"/>
          <w:lang w:val="en-GB"/>
        </w:rPr>
        <w:t>reinterpretation</w:t>
      </w:r>
      <w:r w:rsidRPr="00561548">
        <w:rPr>
          <w:rFonts w:ascii="Circular Pro Book" w:hAnsi="Circular Pro Book" w:cs="Circular Pro Book"/>
          <w:sz w:val="24"/>
          <w:lang w:val="en-GB"/>
        </w:rPr>
        <w:t xml:space="preserve"> of the classic padded couch, is matched with </w:t>
      </w:r>
      <w:proofErr w:type="spellStart"/>
      <w:r w:rsidR="00537104" w:rsidRPr="00537104">
        <w:rPr>
          <w:rFonts w:ascii="Circular Pro Book" w:hAnsi="Circular Pro Book" w:cs="Circular Pro Book"/>
          <w:b/>
          <w:bCs/>
          <w:sz w:val="24"/>
          <w:lang w:val="en-GB"/>
        </w:rPr>
        <w:t>Salan</w:t>
      </w:r>
      <w:proofErr w:type="spellEnd"/>
      <w:r w:rsidR="00537104" w:rsidRPr="00537104">
        <w:rPr>
          <w:rFonts w:ascii="Circular Pro Book" w:hAnsi="Circular Pro Book" w:cs="Circular Pro Book"/>
          <w:b/>
          <w:bCs/>
          <w:sz w:val="24"/>
          <w:lang w:val="en-GB"/>
        </w:rPr>
        <w:t xml:space="preserve"> </w:t>
      </w:r>
      <w:proofErr w:type="spellStart"/>
      <w:r w:rsidR="00537104" w:rsidRPr="00537104">
        <w:rPr>
          <w:rFonts w:ascii="Circular Pro Book" w:hAnsi="Circular Pro Book" w:cs="Circular Pro Book"/>
          <w:b/>
          <w:bCs/>
          <w:sz w:val="24"/>
          <w:lang w:val="en-GB"/>
        </w:rPr>
        <w:t>Nanà</w:t>
      </w:r>
      <w:proofErr w:type="spellEnd"/>
      <w:r w:rsidR="00537104">
        <w:rPr>
          <w:rFonts w:ascii="Circular Pro Book" w:hAnsi="Circular Pro Book" w:cs="Circular Pro Book"/>
          <w:sz w:val="24"/>
          <w:lang w:val="en-GB"/>
        </w:rPr>
        <w:t xml:space="preserve"> </w:t>
      </w:r>
      <w:r w:rsidRPr="00561548">
        <w:rPr>
          <w:rFonts w:ascii="Circular Pro Book" w:hAnsi="Circular Pro Book" w:cs="Circular Pro Book"/>
          <w:sz w:val="24"/>
          <w:lang w:val="en-GB"/>
        </w:rPr>
        <w:t>armchair</w:t>
      </w:r>
      <w:r w:rsidR="00537104">
        <w:rPr>
          <w:rFonts w:ascii="Circular Pro Book" w:hAnsi="Circular Pro Book" w:cs="Circular Pro Book"/>
          <w:sz w:val="24"/>
          <w:lang w:val="en-GB"/>
        </w:rPr>
        <w:t>s</w:t>
      </w:r>
      <w:r w:rsidRPr="00561548">
        <w:rPr>
          <w:rFonts w:ascii="Circular Pro Book" w:hAnsi="Circular Pro Book" w:cs="Circular Pro Book"/>
          <w:sz w:val="24"/>
          <w:lang w:val="en-GB"/>
        </w:rPr>
        <w:t xml:space="preserve"> </w:t>
      </w:r>
      <w:r w:rsidR="00537104">
        <w:rPr>
          <w:rFonts w:ascii="Circular Pro Book" w:hAnsi="Circular Pro Book" w:cs="Circular Pro Book"/>
          <w:sz w:val="24"/>
          <w:lang w:val="en-GB"/>
        </w:rPr>
        <w:t xml:space="preserve">designed </w:t>
      </w:r>
      <w:r w:rsidRPr="00561548">
        <w:rPr>
          <w:rFonts w:ascii="Circular Pro Book" w:hAnsi="Circular Pro Book" w:cs="Circular Pro Book"/>
          <w:sz w:val="24"/>
          <w:lang w:val="en-GB"/>
        </w:rPr>
        <w:t xml:space="preserve">by </w:t>
      </w:r>
      <w:r w:rsidR="00537104">
        <w:rPr>
          <w:rFonts w:ascii="Circular Pro Book" w:hAnsi="Circular Pro Book" w:cs="Circular Pro Book"/>
          <w:b/>
          <w:bCs/>
          <w:sz w:val="24"/>
          <w:lang w:val="en-GB"/>
        </w:rPr>
        <w:t xml:space="preserve">Annabel Karim </w:t>
      </w:r>
      <w:proofErr w:type="spellStart"/>
      <w:r w:rsidR="00537104">
        <w:rPr>
          <w:rFonts w:ascii="Circular Pro Book" w:hAnsi="Circular Pro Book" w:cs="Circular Pro Book"/>
          <w:b/>
          <w:bCs/>
          <w:sz w:val="24"/>
          <w:lang w:val="en-GB"/>
        </w:rPr>
        <w:t>Kassar</w:t>
      </w:r>
      <w:proofErr w:type="spellEnd"/>
      <w:r w:rsidRPr="00561548">
        <w:rPr>
          <w:rFonts w:ascii="Circular Pro Book" w:hAnsi="Circular Pro Book" w:cs="Circular Pro Book"/>
          <w:b/>
          <w:bCs/>
          <w:sz w:val="24"/>
          <w:lang w:val="en-GB"/>
        </w:rPr>
        <w:t xml:space="preserve"> for Moroso</w:t>
      </w:r>
      <w:r w:rsidRPr="00561548">
        <w:rPr>
          <w:rFonts w:ascii="Circular Pro Book" w:hAnsi="Circular Pro Book" w:cs="Circular Pro Book"/>
          <w:sz w:val="24"/>
          <w:lang w:val="en-GB"/>
        </w:rPr>
        <w:t>.</w:t>
      </w:r>
      <w:r w:rsidRPr="00561548">
        <w:rPr>
          <w:rFonts w:ascii="Circular Pro Book" w:hAnsi="Circular Pro Book" w:cs="Circular Pro Book"/>
          <w:b/>
          <w:bCs/>
          <w:sz w:val="24"/>
          <w:lang w:val="en-GB"/>
        </w:rPr>
        <w:t xml:space="preserve"> </w:t>
      </w:r>
      <w:r w:rsidRPr="00561548">
        <w:rPr>
          <w:rFonts w:ascii="Circular Pro Book" w:hAnsi="Circular Pro Book" w:cs="Circular Pro Book"/>
          <w:sz w:val="24"/>
          <w:lang w:val="en-GB"/>
        </w:rPr>
        <w:t xml:space="preserve">In contrast, there is the </w:t>
      </w:r>
      <w:r w:rsidRPr="00561548">
        <w:rPr>
          <w:rFonts w:ascii="Circular Pro Book" w:hAnsi="Circular Pro Book" w:cs="Circular Pro Book"/>
          <w:b/>
          <w:bCs/>
          <w:sz w:val="24"/>
          <w:lang w:val="en-GB"/>
        </w:rPr>
        <w:t>Square</w:t>
      </w:r>
      <w:r w:rsidRPr="00561548">
        <w:rPr>
          <w:rFonts w:ascii="Circular Pro Book" w:hAnsi="Circular Pro Book" w:cs="Circular Pro Book"/>
          <w:sz w:val="24"/>
          <w:lang w:val="en-GB"/>
        </w:rPr>
        <w:t xml:space="preserve"> settee and small armchair, </w:t>
      </w:r>
      <w:r w:rsidRPr="00561548">
        <w:rPr>
          <w:rFonts w:ascii="Circular Pro Book" w:hAnsi="Circular Pro Book" w:cs="Circular Pro Book"/>
          <w:b/>
          <w:bCs/>
          <w:sz w:val="24"/>
          <w:lang w:val="en-GB"/>
        </w:rPr>
        <w:t>designed by Jonathan Olivares for Moroso</w:t>
      </w:r>
      <w:r w:rsidRPr="00561548">
        <w:rPr>
          <w:rFonts w:ascii="Circular Pro Book" w:hAnsi="Circular Pro Book" w:cs="Circular Pro Book"/>
          <w:sz w:val="24"/>
          <w:lang w:val="en-GB"/>
        </w:rPr>
        <w:t>.</w:t>
      </w:r>
    </w:p>
    <w:p w14:paraId="288F5D48" w14:textId="1EFA5120" w:rsidR="007D4866" w:rsidRDefault="00FE2762" w:rsidP="007D4866">
      <w:pPr>
        <w:rPr>
          <w:rFonts w:ascii="Circular Pro Book" w:hAnsi="Circular Pro Book" w:cs="Circular Pro Book"/>
          <w:sz w:val="24"/>
          <w:lang w:val="en-GB"/>
        </w:rPr>
      </w:pPr>
      <w:r w:rsidRPr="00561548">
        <w:rPr>
          <w:rFonts w:ascii="Circular Pro Book" w:hAnsi="Circular Pro Book" w:cs="Circular Pro Book"/>
          <w:sz w:val="24"/>
          <w:lang w:val="en-GB"/>
        </w:rPr>
        <w:t xml:space="preserve">The path ends in the </w:t>
      </w:r>
      <w:r w:rsidRPr="00561548">
        <w:rPr>
          <w:rFonts w:ascii="Circular Pro Book" w:hAnsi="Circular Pro Book" w:cs="Circular Pro Book"/>
          <w:b/>
          <w:bCs/>
          <w:sz w:val="24"/>
          <w:lang w:val="en-GB"/>
        </w:rPr>
        <w:t>Presidential Room</w:t>
      </w:r>
      <w:r w:rsidRPr="00561548">
        <w:rPr>
          <w:rFonts w:ascii="Circular Pro Book" w:hAnsi="Circular Pro Book" w:cs="Circular Pro Book"/>
          <w:sz w:val="24"/>
          <w:lang w:val="en-GB"/>
        </w:rPr>
        <w:t xml:space="preserve">, where the recent </w:t>
      </w:r>
      <w:r w:rsidRPr="00561548">
        <w:rPr>
          <w:rFonts w:ascii="Circular Pro Book" w:hAnsi="Circular Pro Book" w:cs="Circular Pro Book"/>
          <w:b/>
          <w:bCs/>
          <w:sz w:val="24"/>
          <w:lang w:val="en-GB"/>
        </w:rPr>
        <w:t xml:space="preserve">photographic study of the </w:t>
      </w:r>
      <w:proofErr w:type="spellStart"/>
      <w:r w:rsidRPr="00561548">
        <w:rPr>
          <w:rFonts w:ascii="Circular Pro Book" w:hAnsi="Circular Pro Book" w:cs="Circular Pro Book"/>
          <w:b/>
          <w:bCs/>
          <w:sz w:val="24"/>
          <w:lang w:val="en-GB"/>
        </w:rPr>
        <w:t>Foro</w:t>
      </w:r>
      <w:proofErr w:type="spellEnd"/>
      <w:r w:rsidRPr="00561548">
        <w:rPr>
          <w:rFonts w:ascii="Circular Pro Book" w:hAnsi="Circular Pro Book" w:cs="Circular Pro Book"/>
          <w:b/>
          <w:bCs/>
          <w:sz w:val="24"/>
          <w:lang w:val="en-GB"/>
        </w:rPr>
        <w:t xml:space="preserve"> </w:t>
      </w:r>
      <w:proofErr w:type="spellStart"/>
      <w:r w:rsidRPr="00561548">
        <w:rPr>
          <w:rFonts w:ascii="Circular Pro Book" w:hAnsi="Circular Pro Book" w:cs="Circular Pro Book"/>
          <w:b/>
          <w:bCs/>
          <w:sz w:val="24"/>
          <w:lang w:val="en-GB"/>
        </w:rPr>
        <w:t>Italico</w:t>
      </w:r>
      <w:proofErr w:type="spellEnd"/>
      <w:r w:rsidRPr="00561548">
        <w:rPr>
          <w:rFonts w:ascii="Circular Pro Book" w:hAnsi="Circular Pro Book" w:cs="Circular Pro Book"/>
          <w:b/>
          <w:bCs/>
          <w:sz w:val="24"/>
          <w:lang w:val="en-GB"/>
        </w:rPr>
        <w:t xml:space="preserve"> by Giovanna Silva</w:t>
      </w:r>
      <w:r w:rsidR="00BB489E" w:rsidRPr="00561548">
        <w:rPr>
          <w:rFonts w:ascii="Circular Pro Book" w:hAnsi="Circular Pro Book" w:cs="Circular Pro Book"/>
          <w:sz w:val="24"/>
          <w:lang w:val="en-GB"/>
        </w:rPr>
        <w:t xml:space="preserve"> </w:t>
      </w:r>
      <w:r w:rsidRPr="00561548">
        <w:rPr>
          <w:rFonts w:ascii="Circular Pro Book" w:hAnsi="Circular Pro Book" w:cs="Circular Pro Book"/>
          <w:sz w:val="24"/>
          <w:lang w:val="en-GB"/>
        </w:rPr>
        <w:t xml:space="preserve">(Milan, </w:t>
      </w:r>
      <w:r w:rsidRPr="00561548">
        <w:rPr>
          <w:rFonts w:ascii="Circular Pro Book" w:hAnsi="Circular Pro Book" w:cs="Circular Pro Book"/>
          <w:sz w:val="24"/>
          <w:lang w:val="en-GB"/>
        </w:rPr>
        <w:lastRenderedPageBreak/>
        <w:t xml:space="preserve">1980) is displayed in two formats, to offer a comprehensive </w:t>
      </w:r>
      <w:r w:rsidR="00BB489E" w:rsidRPr="00561548">
        <w:rPr>
          <w:rFonts w:ascii="Circular Pro Book" w:hAnsi="Circular Pro Book" w:cs="Circular Pro Book"/>
          <w:sz w:val="24"/>
          <w:lang w:val="en-GB"/>
        </w:rPr>
        <w:t>understanding</w:t>
      </w:r>
      <w:r w:rsidRPr="00561548">
        <w:rPr>
          <w:rFonts w:ascii="Circular Pro Book" w:hAnsi="Circular Pro Book" w:cs="Circular Pro Book"/>
          <w:sz w:val="24"/>
          <w:lang w:val="en-GB"/>
        </w:rPr>
        <w:t xml:space="preserve"> of the installation and the inside of the historic sporting complex. Through its contemporary vision that </w:t>
      </w:r>
      <w:r w:rsidR="005E040B" w:rsidRPr="00561548">
        <w:rPr>
          <w:rFonts w:ascii="Circular Pro Book" w:hAnsi="Circular Pro Book" w:cs="Circular Pro Book"/>
          <w:sz w:val="24"/>
          <w:lang w:val="en-GB"/>
        </w:rPr>
        <w:t>covers</w:t>
      </w:r>
      <w:r w:rsidRPr="00561548">
        <w:rPr>
          <w:rFonts w:ascii="Circular Pro Book" w:hAnsi="Circular Pro Book" w:cs="Circular Pro Book"/>
          <w:sz w:val="24"/>
          <w:lang w:val="en-GB"/>
        </w:rPr>
        <w:t xml:space="preserve"> modern elements, equipment, architectural adjustments, as well as daily life, it has formed a layer effect of multiple ages. For the interior, iconic sofas are used that were designed as innocent reflections which go through an accumulative process, unconscious pen strokes, doodles; it starts with a single line and ends with </w:t>
      </w:r>
      <w:r w:rsidR="00704C4C">
        <w:rPr>
          <w:rFonts w:ascii="Circular Pro Book" w:hAnsi="Circular Pro Book" w:cs="Circular Pro Book"/>
          <w:sz w:val="24"/>
          <w:lang w:val="en-GB"/>
        </w:rPr>
        <w:t xml:space="preserve">an </w:t>
      </w:r>
      <w:r w:rsidR="00887D42">
        <w:rPr>
          <w:rFonts w:ascii="Circular Pro Book" w:hAnsi="Circular Pro Book" w:cs="Circular Pro Book"/>
          <w:sz w:val="24"/>
          <w:lang w:val="en-GB"/>
        </w:rPr>
        <w:t>elaborate</w:t>
      </w:r>
      <w:r w:rsidRPr="00561548">
        <w:rPr>
          <w:rFonts w:ascii="Circular Pro Book" w:hAnsi="Circular Pro Book" w:cs="Circular Pro Book"/>
          <w:sz w:val="24"/>
          <w:lang w:val="en-GB"/>
        </w:rPr>
        <w:t xml:space="preserve"> and complex piece. It is</w:t>
      </w:r>
      <w:r w:rsidR="00033BA7" w:rsidRPr="00561548">
        <w:rPr>
          <w:rFonts w:ascii="Circular Pro Book" w:hAnsi="Circular Pro Book" w:cs="Circular Pro Book"/>
          <w:sz w:val="24"/>
          <w:lang w:val="en-GB"/>
        </w:rPr>
        <w:t xml:space="preserve"> merely</w:t>
      </w:r>
      <w:r w:rsidRPr="00561548">
        <w:rPr>
          <w:rFonts w:ascii="Circular Pro Book" w:hAnsi="Circular Pro Book" w:cs="Circular Pro Book"/>
          <w:sz w:val="24"/>
          <w:lang w:val="en-GB"/>
        </w:rPr>
        <w:t xml:space="preserve"> the pretext for the embroidery. The sofa design takes its shape from a folded blanket. </w:t>
      </w:r>
      <w:r w:rsidRPr="00561548">
        <w:rPr>
          <w:rFonts w:ascii="Circular Pro Book" w:hAnsi="Circular Pro Book" w:cs="Circular Pro Book"/>
          <w:b/>
          <w:bCs/>
          <w:sz w:val="24"/>
          <w:lang w:val="en-GB"/>
        </w:rPr>
        <w:t>Doodle by Front for Moroso</w:t>
      </w:r>
      <w:r w:rsidRPr="00561548">
        <w:rPr>
          <w:rFonts w:ascii="Circular Pro Book" w:hAnsi="Circular Pro Book" w:cs="Circular Pro Book"/>
          <w:sz w:val="24"/>
          <w:lang w:val="en-GB"/>
        </w:rPr>
        <w:t xml:space="preserve">. </w:t>
      </w:r>
    </w:p>
    <w:p w14:paraId="67FBE95C" w14:textId="629B8C52" w:rsidR="007134A6" w:rsidRPr="00C210FA" w:rsidRDefault="007D4866" w:rsidP="007D4866">
      <w:pPr>
        <w:ind w:firstLine="0"/>
        <w:rPr>
          <w:rFonts w:ascii="Circular Pro Book" w:hAnsi="Circular Pro Book" w:cs="Circular Pro Book"/>
          <w:sz w:val="20"/>
          <w:szCs w:val="20"/>
          <w:lang w:val="en-GB"/>
        </w:rPr>
      </w:pPr>
      <w:r w:rsidRPr="00C210FA">
        <w:rPr>
          <w:rFonts w:ascii="Circular Pro Book" w:hAnsi="Circular Pro Book" w:cs="Circular Pro Book"/>
          <w:sz w:val="20"/>
          <w:szCs w:val="20"/>
          <w:lang w:val="en-GB"/>
        </w:rPr>
        <w:t>Interior Design: Claudia Pignatale / Secondome</w:t>
      </w:r>
      <w:r w:rsidRPr="00C210FA">
        <w:rPr>
          <w:rFonts w:ascii="Circular Pro Book" w:hAnsi="Circular Pro Book" w:cs="Circular Pro Book"/>
          <w:sz w:val="20"/>
          <w:szCs w:val="20"/>
          <w:lang w:val="en-GB"/>
        </w:rPr>
        <w:br/>
        <w:t>Edited by: Giorgio Galotti</w:t>
      </w:r>
      <w:r w:rsidRPr="00C210FA">
        <w:rPr>
          <w:rFonts w:ascii="Circular Pro Book" w:hAnsi="Circular Pro Book" w:cs="Circular Pro Book"/>
          <w:sz w:val="20"/>
          <w:szCs w:val="20"/>
          <w:lang w:val="en-GB"/>
        </w:rPr>
        <w:br/>
        <w:t>Project Manager: Andrea Pivano</w:t>
      </w:r>
      <w:r w:rsidRPr="00C210FA">
        <w:rPr>
          <w:rFonts w:ascii="Circular Pro Book" w:hAnsi="Circular Pro Book" w:cs="Circular Pro Book"/>
          <w:sz w:val="20"/>
          <w:szCs w:val="20"/>
          <w:lang w:val="en-GB"/>
        </w:rPr>
        <w:br/>
        <w:t>LEA Masterplan: Fabrizio Graziani</w:t>
      </w:r>
      <w:r w:rsidRPr="00C210FA">
        <w:rPr>
          <w:rFonts w:ascii="Circular Pro Book" w:hAnsi="Circular Pro Book" w:cs="Circular Pro Book"/>
          <w:sz w:val="20"/>
          <w:szCs w:val="20"/>
          <w:lang w:val="en-GB"/>
        </w:rPr>
        <w:br/>
        <w:t>Light Design LEA: Massimo Pascucci</w:t>
      </w:r>
      <w:r w:rsidRPr="00C210FA">
        <w:rPr>
          <w:rFonts w:ascii="Circular Pro Book" w:hAnsi="Circular Pro Book" w:cs="Circular Pro Book"/>
          <w:sz w:val="20"/>
          <w:szCs w:val="20"/>
          <w:lang w:val="en-GB"/>
        </w:rPr>
        <w:br/>
      </w:r>
      <w:r w:rsidR="00C210FA" w:rsidRPr="00C210FA">
        <w:rPr>
          <w:rFonts w:ascii="Circular Pro Book" w:hAnsi="Circular Pro Book" w:cs="Circular Pro Book"/>
          <w:sz w:val="20"/>
          <w:szCs w:val="20"/>
          <w:lang w:val="en-GB"/>
        </w:rPr>
        <w:t>With t</w:t>
      </w:r>
      <w:r w:rsidRPr="00C210FA">
        <w:rPr>
          <w:rFonts w:ascii="Circular Pro Book" w:hAnsi="Circular Pro Book" w:cs="Circular Pro Book"/>
          <w:sz w:val="20"/>
          <w:szCs w:val="20"/>
          <w:lang w:val="en-GB"/>
        </w:rPr>
        <w:t>hanks to: BNL d'Italia Corporate Hospitality Team</w:t>
      </w:r>
    </w:p>
    <w:p w14:paraId="463449FC" w14:textId="77777777" w:rsidR="007134A6" w:rsidRPr="00561548" w:rsidRDefault="007134A6" w:rsidP="007134A6">
      <w:pPr>
        <w:spacing w:after="0"/>
        <w:ind w:firstLine="0"/>
        <w:rPr>
          <w:rFonts w:ascii="Circular Pro Book" w:hAnsi="Circular Pro Book" w:cs="Circular Pro Book"/>
          <w:b/>
          <w:sz w:val="18"/>
          <w:szCs w:val="18"/>
          <w:lang w:val="en-GB"/>
        </w:rPr>
      </w:pPr>
      <w:r w:rsidRPr="00561548">
        <w:rPr>
          <w:rFonts w:ascii="Circular Pro Book" w:hAnsi="Circular Pro Book" w:cs="Circular Pro Book"/>
          <w:b/>
          <w:bCs/>
          <w:sz w:val="18"/>
          <w:szCs w:val="18"/>
          <w:lang w:val="en-GB"/>
        </w:rPr>
        <w:t>Moroso Press Office</w:t>
      </w:r>
    </w:p>
    <w:p w14:paraId="5F072109" w14:textId="77777777" w:rsidR="007134A6" w:rsidRPr="00561548" w:rsidRDefault="007134A6" w:rsidP="007134A6">
      <w:pPr>
        <w:spacing w:after="0"/>
        <w:ind w:firstLine="0"/>
        <w:rPr>
          <w:rFonts w:ascii="Circular Pro Book" w:hAnsi="Circular Pro Book" w:cs="Circular Pro Book"/>
          <w:sz w:val="18"/>
          <w:szCs w:val="18"/>
          <w:lang w:val="en-GB"/>
        </w:rPr>
      </w:pPr>
      <w:r w:rsidRPr="00561548">
        <w:rPr>
          <w:rFonts w:ascii="Circular Pro Book" w:hAnsi="Circular Pro Book" w:cs="Circular Pro Book"/>
          <w:sz w:val="18"/>
          <w:szCs w:val="18"/>
          <w:lang w:val="en-GB"/>
        </w:rPr>
        <w:t xml:space="preserve">Email: </w:t>
      </w:r>
      <w:hyperlink r:id="rId7" w:history="1">
        <w:r w:rsidRPr="00561548">
          <w:rPr>
            <w:rFonts w:ascii="Circular Pro Book" w:hAnsi="Circular Pro Book" w:cs="Circular Pro Book"/>
            <w:color w:val="0000FF" w:themeColor="hyperlink"/>
            <w:sz w:val="18"/>
            <w:szCs w:val="18"/>
            <w:u w:val="single"/>
            <w:lang w:val="en-GB"/>
          </w:rPr>
          <w:t>pressoffice@moroso.it</w:t>
        </w:r>
      </w:hyperlink>
    </w:p>
    <w:p w14:paraId="457D01C6" w14:textId="5826D2F3" w:rsidR="0008710C" w:rsidRPr="007D4866" w:rsidRDefault="007134A6" w:rsidP="007D4866">
      <w:pPr>
        <w:spacing w:after="0"/>
        <w:ind w:firstLine="0"/>
        <w:rPr>
          <w:rFonts w:ascii="Circular Pro Book" w:hAnsi="Circular Pro Book" w:cs="Circular Pro Book"/>
          <w:sz w:val="18"/>
          <w:szCs w:val="18"/>
          <w:lang w:val="en-GB"/>
        </w:rPr>
      </w:pPr>
      <w:r w:rsidRPr="00561548">
        <w:rPr>
          <w:rFonts w:ascii="Circular Pro Book" w:hAnsi="Circular Pro Book" w:cs="Circular Pro Book"/>
          <w:sz w:val="18"/>
          <w:szCs w:val="18"/>
          <w:lang w:val="en-GB"/>
        </w:rPr>
        <w:t>Tel: +39 02878990</w:t>
      </w:r>
    </w:p>
    <w:sectPr w:rsidR="0008710C" w:rsidRPr="007D4866"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D725" w14:textId="77777777" w:rsidR="00C86662" w:rsidRDefault="00C86662" w:rsidP="006C75E0">
      <w:pPr>
        <w:spacing w:after="0"/>
      </w:pPr>
      <w:r>
        <w:separator/>
      </w:r>
    </w:p>
  </w:endnote>
  <w:endnote w:type="continuationSeparator" w:id="0">
    <w:p w14:paraId="325AD022" w14:textId="77777777" w:rsidR="00C86662" w:rsidRDefault="00C86662"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ircular Pro Book">
    <w:altName w:val="﷽﷽﷽﷽﷽﷽﷽﷽"/>
    <w:panose1 w:val="020B0604020101020102"/>
    <w:charset w:val="00"/>
    <w:family w:val="swiss"/>
    <w:notTrueType/>
    <w:pitch w:val="variable"/>
    <w:sig w:usb0="A000003F" w:usb1="5000E47B" w:usb2="0000000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CE0B" w14:textId="77777777" w:rsidR="00C86662" w:rsidRDefault="00C86662" w:rsidP="006C75E0">
      <w:pPr>
        <w:spacing w:after="0"/>
      </w:pPr>
      <w:r>
        <w:separator/>
      </w:r>
    </w:p>
  </w:footnote>
  <w:footnote w:type="continuationSeparator" w:id="0">
    <w:p w14:paraId="718DAAC1" w14:textId="77777777" w:rsidR="00C86662" w:rsidRDefault="00C86662"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77777777" w:rsidR="006C75E0" w:rsidRPr="006C75E0" w:rsidRDefault="00347B4A" w:rsidP="006C75E0">
    <w:pPr>
      <w:pStyle w:val="Intestazione"/>
    </w:pPr>
    <w:r>
      <w:rPr>
        <w:noProof/>
        <w:lang w:val="en"/>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0F8408"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" strokecolor="red">
              <v:shadow opacity="24903f" origin=",.5" offset="0,.55556mm"/>
              <o:lock v:ext="edit" shapetype="f"/>
            </v:line>
          </w:pict>
        </mc:Fallback>
      </mc:AlternateContent>
    </w:r>
    <w:r>
      <w:rPr>
        <w:noProof/>
        <w:lang w:val="en"/>
      </w:rPr>
      <w:drawing>
        <wp:anchor distT="0" distB="0" distL="114300" distR="114300" simplePos="0" relativeHeight="251661310" behindDoc="1" locked="0" layoutInCell="1" allowOverlap="1" wp14:anchorId="319C8127" wp14:editId="5C1371DC">
          <wp:simplePos x="0" y="0"/>
          <wp:positionH relativeFrom="column">
            <wp:posOffset>-276225</wp:posOffset>
          </wp:positionH>
          <wp:positionV relativeFrom="paragraph">
            <wp:posOffset>-450215</wp:posOffset>
          </wp:positionV>
          <wp:extent cx="6010910" cy="1371600"/>
          <wp:effectExtent l="19050" t="0" r="8890" b="0"/>
          <wp:wrapNone/>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5-05.jpg"/>
                  <pic:cNvPicPr/>
                </pic:nvPicPr>
                <pic:blipFill>
                  <a:blip r:embed="rId1">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r>
      <w:rPr>
        <w:noProof/>
        <w:lang w:val="en"/>
      </w:rPr>
      <w:drawing>
        <wp:anchor distT="0" distB="0" distL="114300" distR="114300" simplePos="0" relativeHeight="251662335" behindDoc="1" locked="0" layoutInCell="1" allowOverlap="1" wp14:anchorId="7103E3B4" wp14:editId="3D4367FA">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58AA495E" w:rsidR="006C75E0" w:rsidRDefault="00BA5ED3">
    <w:pPr>
      <w:pStyle w:val="Intestazione"/>
    </w:pPr>
    <w:r>
      <w:rPr>
        <w:noProof/>
        <w:lang w:val="en"/>
      </w:rPr>
      <w:drawing>
        <wp:anchor distT="0" distB="0" distL="114300" distR="114300" simplePos="0" relativeHeight="251671552" behindDoc="0" locked="0" layoutInCell="1" allowOverlap="1" wp14:anchorId="17CD85A0" wp14:editId="0C37FAFE">
          <wp:simplePos x="0" y="0"/>
          <wp:positionH relativeFrom="column">
            <wp:posOffset>-1709131</wp:posOffset>
          </wp:positionH>
          <wp:positionV relativeFrom="paragraph">
            <wp:posOffset>-397510</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Pr>
        <w:noProof/>
        <w:lang w:val="en"/>
      </w:rPr>
      <mc:AlternateContent>
        <mc:Choice Requires="wps">
          <w:drawing>
            <wp:anchor distT="0" distB="0" distL="114300" distR="114300" simplePos="0" relativeHeight="251659776" behindDoc="0" locked="0" layoutInCell="1" allowOverlap="1" wp14:anchorId="5DF8B7C3" wp14:editId="22D4CC31">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6E2D0"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" stroked="f">
              <v:path arrowok="t"/>
            </v:rect>
          </w:pict>
        </mc:Fallback>
      </mc:AlternateContent>
    </w:r>
    <w:r>
      <w:rPr>
        <w:noProof/>
        <w:lang w:val="en"/>
      </w:rPr>
      <w:drawing>
        <wp:anchor distT="0" distB="0" distL="114300" distR="114300" simplePos="0" relativeHeight="251656704" behindDoc="1" locked="0" layoutInCell="1" allowOverlap="1" wp14:anchorId="34DAC37C" wp14:editId="7DEF2DAB">
          <wp:simplePos x="0" y="0"/>
          <wp:positionH relativeFrom="column">
            <wp:posOffset>-228600</wp:posOffset>
          </wp:positionH>
          <wp:positionV relativeFrom="paragraph">
            <wp:posOffset>-450215</wp:posOffset>
          </wp:positionV>
          <wp:extent cx="6010910" cy="1371600"/>
          <wp:effectExtent l="19050" t="0" r="8890" b="0"/>
          <wp:wrapNone/>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1-01-01.jpg"/>
                  <pic:cNvPicPr/>
                </pic:nvPicPr>
                <pic:blipFill>
                  <a:blip r:embed="rId2">
                    <a:extLst>
                      <a:ext uri="{28A0092B-C50C-407E-A947-70E740481C1C}">
                        <a14:useLocalDpi xmlns:a14="http://schemas.microsoft.com/office/drawing/2010/main" val="0"/>
                      </a:ext>
                    </a:extLst>
                  </a:blip>
                  <a:stretch>
                    <a:fillRect/>
                  </a:stretch>
                </pic:blipFill>
                <pic:spPr>
                  <a:xfrm>
                    <a:off x="0" y="0"/>
                    <a:ext cx="601091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02130"/>
    <w:rsid w:val="00014474"/>
    <w:rsid w:val="00017CD8"/>
    <w:rsid w:val="0003100B"/>
    <w:rsid w:val="00033BA7"/>
    <w:rsid w:val="000540C6"/>
    <w:rsid w:val="0008246A"/>
    <w:rsid w:val="0008710C"/>
    <w:rsid w:val="000D494C"/>
    <w:rsid w:val="000D7804"/>
    <w:rsid w:val="000E1946"/>
    <w:rsid w:val="000E1E0B"/>
    <w:rsid w:val="000E77B3"/>
    <w:rsid w:val="00130704"/>
    <w:rsid w:val="00142B62"/>
    <w:rsid w:val="001675A2"/>
    <w:rsid w:val="00171297"/>
    <w:rsid w:val="00171E5E"/>
    <w:rsid w:val="001B2ABA"/>
    <w:rsid w:val="001E4CE5"/>
    <w:rsid w:val="001E6874"/>
    <w:rsid w:val="001F6BB3"/>
    <w:rsid w:val="00204B90"/>
    <w:rsid w:val="00226DEB"/>
    <w:rsid w:val="002279F5"/>
    <w:rsid w:val="00257721"/>
    <w:rsid w:val="00272D3A"/>
    <w:rsid w:val="00277780"/>
    <w:rsid w:val="00281CBA"/>
    <w:rsid w:val="00292E51"/>
    <w:rsid w:val="002A749E"/>
    <w:rsid w:val="002D33D6"/>
    <w:rsid w:val="002D4A00"/>
    <w:rsid w:val="002E7999"/>
    <w:rsid w:val="002F6679"/>
    <w:rsid w:val="00304A6E"/>
    <w:rsid w:val="00312278"/>
    <w:rsid w:val="0033282B"/>
    <w:rsid w:val="00337495"/>
    <w:rsid w:val="00340563"/>
    <w:rsid w:val="00347B4A"/>
    <w:rsid w:val="0035224C"/>
    <w:rsid w:val="0036790A"/>
    <w:rsid w:val="0038409F"/>
    <w:rsid w:val="00385D33"/>
    <w:rsid w:val="003B6445"/>
    <w:rsid w:val="003F1BD9"/>
    <w:rsid w:val="004020AE"/>
    <w:rsid w:val="00402851"/>
    <w:rsid w:val="00444F57"/>
    <w:rsid w:val="00452209"/>
    <w:rsid w:val="00471018"/>
    <w:rsid w:val="00480EFA"/>
    <w:rsid w:val="004A4932"/>
    <w:rsid w:val="004D4ACC"/>
    <w:rsid w:val="004D7560"/>
    <w:rsid w:val="00537104"/>
    <w:rsid w:val="00561548"/>
    <w:rsid w:val="0057452B"/>
    <w:rsid w:val="00583D70"/>
    <w:rsid w:val="005849D3"/>
    <w:rsid w:val="00585B91"/>
    <w:rsid w:val="0058695E"/>
    <w:rsid w:val="00592852"/>
    <w:rsid w:val="005C1B7B"/>
    <w:rsid w:val="005D6672"/>
    <w:rsid w:val="005E040B"/>
    <w:rsid w:val="00655C33"/>
    <w:rsid w:val="00677773"/>
    <w:rsid w:val="006C52ED"/>
    <w:rsid w:val="006C75E0"/>
    <w:rsid w:val="00702EF7"/>
    <w:rsid w:val="00704C4C"/>
    <w:rsid w:val="007134A6"/>
    <w:rsid w:val="007337F1"/>
    <w:rsid w:val="007436B0"/>
    <w:rsid w:val="0074432E"/>
    <w:rsid w:val="00785736"/>
    <w:rsid w:val="007A091C"/>
    <w:rsid w:val="007D4866"/>
    <w:rsid w:val="007E47AC"/>
    <w:rsid w:val="007F4387"/>
    <w:rsid w:val="008440F4"/>
    <w:rsid w:val="00854645"/>
    <w:rsid w:val="008602FC"/>
    <w:rsid w:val="00861642"/>
    <w:rsid w:val="00883938"/>
    <w:rsid w:val="00887D42"/>
    <w:rsid w:val="008A2263"/>
    <w:rsid w:val="008B1671"/>
    <w:rsid w:val="008C1C4F"/>
    <w:rsid w:val="008D3431"/>
    <w:rsid w:val="008F3C5C"/>
    <w:rsid w:val="009147F2"/>
    <w:rsid w:val="00935452"/>
    <w:rsid w:val="00937BD0"/>
    <w:rsid w:val="009638BC"/>
    <w:rsid w:val="009959FB"/>
    <w:rsid w:val="009A0738"/>
    <w:rsid w:val="009A2F37"/>
    <w:rsid w:val="009D3C72"/>
    <w:rsid w:val="009D460B"/>
    <w:rsid w:val="009E31E5"/>
    <w:rsid w:val="009F286C"/>
    <w:rsid w:val="00A118A6"/>
    <w:rsid w:val="00A2269E"/>
    <w:rsid w:val="00A4121A"/>
    <w:rsid w:val="00A43A09"/>
    <w:rsid w:val="00A52B61"/>
    <w:rsid w:val="00A8015B"/>
    <w:rsid w:val="00AE44EA"/>
    <w:rsid w:val="00AE459B"/>
    <w:rsid w:val="00AF75A0"/>
    <w:rsid w:val="00B01B0F"/>
    <w:rsid w:val="00B01BDA"/>
    <w:rsid w:val="00B5197C"/>
    <w:rsid w:val="00B70FAC"/>
    <w:rsid w:val="00B76A97"/>
    <w:rsid w:val="00B87D09"/>
    <w:rsid w:val="00BA5ED3"/>
    <w:rsid w:val="00BB3615"/>
    <w:rsid w:val="00BB489E"/>
    <w:rsid w:val="00BB51F8"/>
    <w:rsid w:val="00BC40AC"/>
    <w:rsid w:val="00BE2E3F"/>
    <w:rsid w:val="00C210FA"/>
    <w:rsid w:val="00C4485D"/>
    <w:rsid w:val="00C652A3"/>
    <w:rsid w:val="00C86662"/>
    <w:rsid w:val="00C958E2"/>
    <w:rsid w:val="00C96111"/>
    <w:rsid w:val="00CA7DDB"/>
    <w:rsid w:val="00CD61B3"/>
    <w:rsid w:val="00CE04BF"/>
    <w:rsid w:val="00CE7741"/>
    <w:rsid w:val="00D12634"/>
    <w:rsid w:val="00D24D99"/>
    <w:rsid w:val="00D62816"/>
    <w:rsid w:val="00D71CEF"/>
    <w:rsid w:val="00D879A1"/>
    <w:rsid w:val="00DA4E32"/>
    <w:rsid w:val="00DC18C6"/>
    <w:rsid w:val="00DC28FC"/>
    <w:rsid w:val="00DC3348"/>
    <w:rsid w:val="00DD25BA"/>
    <w:rsid w:val="00DF2AB1"/>
    <w:rsid w:val="00DF7AFD"/>
    <w:rsid w:val="00E03711"/>
    <w:rsid w:val="00E21930"/>
    <w:rsid w:val="00E27062"/>
    <w:rsid w:val="00E62159"/>
    <w:rsid w:val="00E84EFC"/>
    <w:rsid w:val="00ED5E40"/>
    <w:rsid w:val="00EE6B8B"/>
    <w:rsid w:val="00F06B4C"/>
    <w:rsid w:val="00F107F1"/>
    <w:rsid w:val="00F231D1"/>
    <w:rsid w:val="00F31EEF"/>
    <w:rsid w:val="00F50830"/>
    <w:rsid w:val="00F766F8"/>
    <w:rsid w:val="00FA72CA"/>
    <w:rsid w:val="00FE189A"/>
    <w:rsid w:val="00FE2762"/>
    <w:rsid w:val="00FE3C60"/>
  </w:rsids>
  <m:mathPr>
    <m:mathFont m:val="Cambria Math"/>
    <m:brkBin m:val="before"/>
    <m:brkBinSub m:val="--"/>
    <m:smallFrac/>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0E1946"/>
    <w:pPr>
      <w:keepNext/>
      <w:keepLines/>
      <w:spacing w:after="60" w:line="276" w:lineRule="auto"/>
      <w:ind w:firstLine="0"/>
    </w:pPr>
    <w:rPr>
      <w:rFonts w:ascii="Arial" w:eastAsia="Arial" w:hAnsi="Arial" w:cs="Arial"/>
      <w:sz w:val="52"/>
      <w:szCs w:val="52"/>
      <w:lang w:val="it"/>
    </w:rPr>
  </w:style>
  <w:style w:type="character" w:customStyle="1" w:styleId="TitoloCarattere">
    <w:name w:val="Titolo Carattere"/>
    <w:basedOn w:val="Carpredefinitoparagrafo"/>
    <w:link w:val="Titolo"/>
    <w:uiPriority w:val="10"/>
    <w:rsid w:val="000E1946"/>
    <w:rPr>
      <w:rFonts w:ascii="Arial" w:eastAsia="Arial" w:hAnsi="Arial" w:cs="Arial"/>
      <w:sz w:val="52"/>
      <w:szCs w:val="52"/>
      <w:lang w:val="it"/>
    </w:rPr>
  </w:style>
  <w:style w:type="paragraph" w:styleId="Sottotitolo">
    <w:name w:val="Subtitle"/>
    <w:basedOn w:val="Normale"/>
    <w:next w:val="Normale"/>
    <w:link w:val="SottotitoloCarattere"/>
    <w:uiPriority w:val="11"/>
    <w:qFormat/>
    <w:rsid w:val="000E1946"/>
    <w:pPr>
      <w:keepNext/>
      <w:keepLines/>
      <w:spacing w:after="320" w:line="276" w:lineRule="auto"/>
      <w:ind w:firstLine="0"/>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0E1946"/>
    <w:rPr>
      <w:rFonts w:ascii="Arial" w:eastAsia="Arial" w:hAnsi="Arial" w:cs="Arial"/>
      <w:color w:val="666666"/>
      <w:sz w:val="30"/>
      <w:szCs w:val="30"/>
      <w:lang w:val="it"/>
    </w:rPr>
  </w:style>
  <w:style w:type="character" w:customStyle="1" w:styleId="apple-converted-space">
    <w:name w:val="apple-converted-space"/>
    <w:basedOn w:val="Carpredefinitoparagrafo"/>
    <w:rsid w:val="000E1946"/>
  </w:style>
  <w:style w:type="paragraph" w:styleId="Testocommento">
    <w:name w:val="annotation text"/>
    <w:basedOn w:val="Normale"/>
    <w:link w:val="TestocommentoCarattere"/>
    <w:uiPriority w:val="99"/>
    <w:unhideWhenUsed/>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Soggettocommento">
    <w:name w:val="annotation subject"/>
    <w:basedOn w:val="Testocommento"/>
    <w:next w:val="Testocommento"/>
    <w:link w:val="SoggettocommentoCarattere"/>
    <w:uiPriority w:val="99"/>
    <w:semiHidden/>
    <w:unhideWhenUsed/>
    <w:rsid w:val="00204B90"/>
    <w:rPr>
      <w:b/>
      <w:bCs/>
    </w:rPr>
  </w:style>
  <w:style w:type="character" w:customStyle="1" w:styleId="SoggettocommentoCarattere">
    <w:name w:val="Soggetto commento Carattere"/>
    <w:basedOn w:val="TestocommentoCarattere"/>
    <w:link w:val="Soggettocommento"/>
    <w:uiPriority w:val="99"/>
    <w:semiHidden/>
    <w:rsid w:val="00204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58</cp:revision>
  <cp:lastPrinted>2021-11-05T13:07:00Z</cp:lastPrinted>
  <dcterms:created xsi:type="dcterms:W3CDTF">2023-05-04T13:16:00Z</dcterms:created>
  <dcterms:modified xsi:type="dcterms:W3CDTF">2023-05-11T08:59:00Z</dcterms:modified>
</cp:coreProperties>
</file>